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473021292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8278065"/>
        <w:docPartObj>
          <w:docPartGallery w:val="Table of Contents"/>
          <w:docPartUnique/>
        </w:docPartObj>
      </w:sdtPr>
      <w:sdtContent>
        <w:p w:rsidR="003E2EAB" w:rsidRDefault="003E2EAB">
          <w:pPr>
            <w:pStyle w:val="a8"/>
          </w:pPr>
          <w:r>
            <w:t>Оглавление</w:t>
          </w:r>
        </w:p>
        <w:p w:rsidR="00DC6061" w:rsidRDefault="001231E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3E2EAB">
            <w:instrText xml:space="preserve"> TOC \o "1-3" \h \z \u </w:instrText>
          </w:r>
          <w:r>
            <w:fldChar w:fldCharType="separate"/>
          </w:r>
          <w:hyperlink w:anchor="_Toc473652994" w:history="1">
            <w:r w:rsidR="00DC6061" w:rsidRPr="00863F65">
              <w:rPr>
                <w:rStyle w:val="a7"/>
                <w:noProof/>
              </w:rPr>
              <w:t>Кейс "ПЧЕЛА-ПЛОТНИК"</w:t>
            </w:r>
            <w:r w:rsidR="00DC6061">
              <w:rPr>
                <w:noProof/>
                <w:webHidden/>
              </w:rPr>
              <w:tab/>
            </w:r>
            <w:r w:rsidR="00DC6061">
              <w:rPr>
                <w:noProof/>
                <w:webHidden/>
              </w:rPr>
              <w:fldChar w:fldCharType="begin"/>
            </w:r>
            <w:r w:rsidR="00DC6061">
              <w:rPr>
                <w:noProof/>
                <w:webHidden/>
              </w:rPr>
              <w:instrText xml:space="preserve"> PAGEREF _Toc473652994 \h </w:instrText>
            </w:r>
            <w:r w:rsidR="00DC6061">
              <w:rPr>
                <w:noProof/>
                <w:webHidden/>
              </w:rPr>
            </w:r>
            <w:r w:rsidR="00DC6061">
              <w:rPr>
                <w:noProof/>
                <w:webHidden/>
              </w:rPr>
              <w:fldChar w:fldCharType="separate"/>
            </w:r>
            <w:r w:rsidR="00DC6061">
              <w:rPr>
                <w:noProof/>
                <w:webHidden/>
              </w:rPr>
              <w:t>2</w:t>
            </w:r>
            <w:r w:rsidR="00DC6061">
              <w:rPr>
                <w:noProof/>
                <w:webHidden/>
              </w:rPr>
              <w:fldChar w:fldCharType="end"/>
            </w:r>
          </w:hyperlink>
        </w:p>
        <w:p w:rsidR="00DC6061" w:rsidRDefault="00DC606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3652995" w:history="1">
            <w:r w:rsidRPr="00863F65">
              <w:rPr>
                <w:rStyle w:val="a7"/>
                <w:noProof/>
              </w:rPr>
              <w:t>1. ПРОБЛЕМНАЯ СИТУАЦИЯ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_Toc473652995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061" w:rsidRDefault="00DC606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3652996" w:history="1">
            <w:r w:rsidRPr="00863F65">
              <w:rPr>
                <w:rStyle w:val="a7"/>
                <w:noProof/>
              </w:rPr>
              <w:t>2. ПРИВЯЗКА К ПРЕДМЕТНЫМ ОБЛАСТЯМ ЗНАНИЯ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_Toc473652996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061" w:rsidRDefault="00DC606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3652997" w:history="1">
            <w:r w:rsidRPr="00863F65">
              <w:rPr>
                <w:rStyle w:val="a7"/>
                <w:noProof/>
              </w:rPr>
              <w:t>3. ЦЕЛИ ПРОЕКТА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_Toc473652997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061" w:rsidRDefault="00DC606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3652998" w:history="1">
            <w:r w:rsidRPr="00863F65">
              <w:rPr>
                <w:rStyle w:val="a7"/>
                <w:noProof/>
              </w:rPr>
              <w:t>4. ПЛАНИРУЕМЫЕ РЕЗУЛЬТАТЫ ПРОЕКТА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_Toc473652998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061" w:rsidRDefault="00DC606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3652999" w:history="1">
            <w:r w:rsidRPr="00863F65">
              <w:rPr>
                <w:rStyle w:val="a7"/>
                <w:noProof/>
              </w:rPr>
              <w:t>5. ЭТАПЫ РЕАЛИЗАЦИИ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_Toc473652999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061" w:rsidRDefault="00DC6061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3653000" w:history="1">
            <w:r w:rsidRPr="00863F65">
              <w:rPr>
                <w:rStyle w:val="a7"/>
                <w:noProof/>
              </w:rPr>
              <w:t>ДОРОЖНАЯ КАРТА МОДУЛЯ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_Toc473653000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061" w:rsidRDefault="00DC606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3653001" w:history="1">
            <w:r w:rsidRPr="00863F65">
              <w:rPr>
                <w:rStyle w:val="a7"/>
                <w:noProof/>
              </w:rPr>
              <w:t>6. ОБОРУДОВАНИЕ И МАТЕРИАЛЫ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_Toc473653001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061" w:rsidRDefault="00DC606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3653002" w:history="1">
            <w:r w:rsidRPr="00863F65">
              <w:rPr>
                <w:rStyle w:val="a7"/>
                <w:noProof/>
              </w:rPr>
              <w:t>Основное оборудование и материалы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_Toc473653002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061" w:rsidRDefault="00DC606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3653003" w:history="1">
            <w:r w:rsidRPr="00863F65">
              <w:rPr>
                <w:rStyle w:val="a7"/>
                <w:noProof/>
              </w:rPr>
              <w:t>Вспомогательное оборудование и материалы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_Toc473653003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061" w:rsidRDefault="00DC606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3653004" w:history="1">
            <w:r w:rsidRPr="00863F65">
              <w:rPr>
                <w:rStyle w:val="a7"/>
                <w:noProof/>
              </w:rPr>
              <w:t>ДОПОЛНЕНИЯ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_Toc473653004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061" w:rsidRDefault="00DC606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3653005" w:history="1">
            <w:r w:rsidRPr="00863F65">
              <w:rPr>
                <w:rStyle w:val="a7"/>
                <w:noProof/>
              </w:rPr>
              <w:t>Список использованных источников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_Toc473653005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EAB" w:rsidRDefault="001231EA">
          <w:r>
            <w:fldChar w:fldCharType="end"/>
          </w:r>
        </w:p>
      </w:sdtContent>
    </w:sdt>
    <w:p w:rsidR="003E2EAB" w:rsidRDefault="003E2EAB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994AAA" w:rsidRDefault="00611BE0" w:rsidP="00994AAA">
      <w:pPr>
        <w:pStyle w:val="1"/>
      </w:pPr>
      <w:bookmarkStart w:id="1" w:name="_Toc473652994"/>
      <w:bookmarkEnd w:id="0"/>
      <w:r>
        <w:lastRenderedPageBreak/>
        <w:t>Кейс "</w:t>
      </w:r>
      <w:r w:rsidR="004F5733">
        <w:t>ПЧЕЛА-ПЛОТНИК</w:t>
      </w:r>
      <w:r>
        <w:t>"</w:t>
      </w:r>
      <w:bookmarkEnd w:id="1"/>
    </w:p>
    <w:p w:rsidR="00986CCA" w:rsidRPr="009D6BB3" w:rsidRDefault="00986CCA" w:rsidP="00986C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4445</wp:posOffset>
            </wp:positionH>
            <wp:positionV relativeFrom="line">
              <wp:posOffset>56515</wp:posOffset>
            </wp:positionV>
            <wp:extent cx="3155950" cy="2109470"/>
            <wp:effectExtent l="19050" t="0" r="6350" b="0"/>
            <wp:wrapSquare wrapText="bothSides"/>
            <wp:docPr id="2" name="Рисунок 2" descr="&amp;Fcy;&amp;icy;&amp;ocy;&amp;lcy;&amp;iecy;&amp;tcy;&amp;ocy;&amp;vcy;&amp;acy;&amp;yacy; &amp;pcy;&amp;chcy;&amp;iecy;&amp;lcy;&amp;acy;-&amp;pcy;&amp;lcy;&amp;ocy;&amp;tcy;&amp;ncy;&amp;icy;&amp;k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Fcy;&amp;icy;&amp;ocy;&amp;lcy;&amp;iecy;&amp;tcy;&amp;ocy;&amp;vcy;&amp;acy;&amp;yacy; &amp;pcy;&amp;chcy;&amp;iecy;&amp;lcy;&amp;acy;-&amp;pcy;&amp;lcy;&amp;ocy;&amp;tcy;&amp;ncy;&amp;icy;&amp;k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210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6CCA">
        <w:rPr>
          <w:rFonts w:ascii="Times New Roman" w:hAnsi="Times New Roman" w:cs="Times New Roman"/>
        </w:rPr>
        <w:t xml:space="preserve">Одиночно живущая пчела — </w:t>
      </w:r>
      <w:proofErr w:type="spellStart"/>
      <w:r w:rsidRPr="00986CCA">
        <w:rPr>
          <w:rFonts w:ascii="Times New Roman" w:hAnsi="Times New Roman" w:cs="Times New Roman"/>
        </w:rPr>
        <w:t>Xylocopa</w:t>
      </w:r>
      <w:proofErr w:type="spellEnd"/>
      <w:r w:rsidRPr="00986CCA">
        <w:rPr>
          <w:rFonts w:ascii="Times New Roman" w:hAnsi="Times New Roman" w:cs="Times New Roman"/>
        </w:rPr>
        <w:t xml:space="preserve"> </w:t>
      </w:r>
      <w:proofErr w:type="spellStart"/>
      <w:r w:rsidRPr="00986CCA">
        <w:rPr>
          <w:rFonts w:ascii="Times New Roman" w:hAnsi="Times New Roman" w:cs="Times New Roman"/>
        </w:rPr>
        <w:t>violacea</w:t>
      </w:r>
      <w:proofErr w:type="spellEnd"/>
      <w:r w:rsidRPr="00986CCA">
        <w:rPr>
          <w:rFonts w:ascii="Times New Roman" w:hAnsi="Times New Roman" w:cs="Times New Roman"/>
        </w:rPr>
        <w:t xml:space="preserve"> — крупного размера, темно-фиолетового цвета, по внешнему виду напоминает шмеля. Длина тела 20—28 мм. Гнездо устраивает в мертвой древесине.</w:t>
      </w:r>
      <w:r w:rsidR="009D6BB3" w:rsidRPr="009D6BB3">
        <w:rPr>
          <w:rFonts w:ascii="Times New Roman" w:hAnsi="Times New Roman" w:cs="Times New Roman"/>
        </w:rPr>
        <w:t xml:space="preserve"> </w:t>
      </w:r>
      <w:r w:rsidR="009D6BB3">
        <w:rPr>
          <w:rFonts w:ascii="Times New Roman" w:hAnsi="Times New Roman" w:cs="Times New Roman"/>
        </w:rPr>
        <w:t>Распространена на Сев. Кавказе, в Крыму.</w:t>
      </w:r>
    </w:p>
    <w:p w:rsidR="00380B97" w:rsidRDefault="004509CE" w:rsidP="00986C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43.7pt;margin-top:61.4pt;width:176.9pt;height:21.55pt;z-index:251663360">
            <v:textbox>
              <w:txbxContent>
                <w:p w:rsidR="004509CE" w:rsidRDefault="004509CE">
                  <w:r>
                    <w:t>Рис. 1. Фиолетовая пчела-плотник</w:t>
                  </w:r>
                </w:p>
              </w:txbxContent>
            </v:textbox>
          </v:shape>
        </w:pict>
      </w:r>
      <w:r w:rsidR="00986CCA" w:rsidRPr="00986CCA">
        <w:rPr>
          <w:rFonts w:ascii="Times New Roman" w:hAnsi="Times New Roman" w:cs="Times New Roman"/>
          <w:b/>
          <w:bCs/>
        </w:rPr>
        <w:t>Пчела-плотник</w:t>
      </w:r>
      <w:r w:rsidR="00986CCA" w:rsidRPr="00986CCA">
        <w:rPr>
          <w:rFonts w:ascii="Times New Roman" w:hAnsi="Times New Roman" w:cs="Times New Roman"/>
        </w:rPr>
        <w:t xml:space="preserve"> активно работает на цветках, </w:t>
      </w:r>
      <w:proofErr w:type="spellStart"/>
      <w:r w:rsidR="00380B97" w:rsidRPr="00986CCA">
        <w:rPr>
          <w:rFonts w:ascii="Times New Roman" w:hAnsi="Times New Roman" w:cs="Times New Roman"/>
        </w:rPr>
        <w:t>Xylocopa</w:t>
      </w:r>
      <w:proofErr w:type="spellEnd"/>
      <w:r w:rsidR="00380B97" w:rsidRPr="00986CCA">
        <w:rPr>
          <w:rFonts w:ascii="Times New Roman" w:hAnsi="Times New Roman" w:cs="Times New Roman"/>
        </w:rPr>
        <w:t xml:space="preserve"> </w:t>
      </w:r>
      <w:proofErr w:type="spellStart"/>
      <w:r w:rsidR="00380B97" w:rsidRPr="00986CCA">
        <w:rPr>
          <w:rFonts w:ascii="Times New Roman" w:hAnsi="Times New Roman" w:cs="Times New Roman"/>
        </w:rPr>
        <w:t>violacea</w:t>
      </w:r>
      <w:proofErr w:type="spellEnd"/>
      <w:r w:rsidR="00986CCA" w:rsidRPr="00986CCA">
        <w:rPr>
          <w:rFonts w:ascii="Times New Roman" w:hAnsi="Times New Roman" w:cs="Times New Roman"/>
        </w:rPr>
        <w:t xml:space="preserve"> предпочитает цветки с синими венчиками — синяк, фацелию. </w:t>
      </w:r>
      <w:r w:rsidR="00380B97">
        <w:rPr>
          <w:rFonts w:ascii="Times New Roman" w:hAnsi="Times New Roman" w:cs="Times New Roman"/>
        </w:rPr>
        <w:t xml:space="preserve">Другие одиночные пчёлы такой специфичностью не обладают. </w:t>
      </w:r>
    </w:p>
    <w:p w:rsidR="009556EB" w:rsidRDefault="00986CCA" w:rsidP="00986CCA">
      <w:pPr>
        <w:rPr>
          <w:rFonts w:ascii="Times New Roman" w:hAnsi="Times New Roman" w:cs="Times New Roman"/>
        </w:rPr>
      </w:pPr>
      <w:r w:rsidRPr="00986CCA">
        <w:rPr>
          <w:rFonts w:ascii="Times New Roman" w:hAnsi="Times New Roman" w:cs="Times New Roman"/>
        </w:rPr>
        <w:t xml:space="preserve">К сожалению, численность </w:t>
      </w:r>
      <w:proofErr w:type="spellStart"/>
      <w:r w:rsidRPr="00986CCA">
        <w:rPr>
          <w:rFonts w:ascii="Times New Roman" w:hAnsi="Times New Roman" w:cs="Times New Roman"/>
        </w:rPr>
        <w:t>ксилокоп</w:t>
      </w:r>
      <w:proofErr w:type="spellEnd"/>
      <w:r w:rsidRPr="00986CCA">
        <w:rPr>
          <w:rFonts w:ascii="Times New Roman" w:hAnsi="Times New Roman" w:cs="Times New Roman"/>
        </w:rPr>
        <w:t xml:space="preserve"> ежегодно падает. Сегодня эти прекрасные существа находятся на грани исчезновения.</w:t>
      </w:r>
      <w:r w:rsidR="00380B97">
        <w:rPr>
          <w:rStyle w:val="af0"/>
          <w:rFonts w:ascii="Times New Roman" w:hAnsi="Times New Roman" w:cs="Times New Roman"/>
        </w:rPr>
        <w:footnoteReference w:id="1"/>
      </w:r>
    </w:p>
    <w:p w:rsidR="009556EB" w:rsidRPr="002777AD" w:rsidRDefault="004509CE" w:rsidP="00986C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pict>
          <v:shape id="_x0000_s1027" type="#_x0000_t202" style="position:absolute;margin-left:259.1pt;margin-top:167.45pt;width:192.75pt;height:35.75pt;z-index:251664384">
            <v:textbox>
              <w:txbxContent>
                <w:p w:rsidR="004509CE" w:rsidRDefault="004509CE">
                  <w:r>
                    <w:t>Рис. 2. Пчела плотник с материалом для выстилки гнезда</w:t>
                  </w:r>
                </w:p>
              </w:txbxContent>
            </v:textbox>
          </v:shape>
        </w:pict>
      </w:r>
      <w:r w:rsidR="002777AD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3280410</wp:posOffset>
            </wp:positionH>
            <wp:positionV relativeFrom="paragraph">
              <wp:posOffset>187325</wp:posOffset>
            </wp:positionV>
            <wp:extent cx="2525395" cy="1850390"/>
            <wp:effectExtent l="19050" t="0" r="8255" b="0"/>
            <wp:wrapSquare wrapText="bothSides"/>
            <wp:docPr id="9" name="Рисунок 7" descr="http://www.pesticide.ro/images/daunatori/albina-trandafirului-megachile-centuncularis-37_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esticide.ro/images/daunatori/albina-trandafirului-megachile-centuncularis-37_3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185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6EB" w:rsidRPr="002777AD">
        <w:rPr>
          <w:rFonts w:ascii="Times New Roman" w:hAnsi="Times New Roman" w:cs="Times New Roman"/>
          <w:b/>
        </w:rPr>
        <w:t>Пчела-листоре</w:t>
      </w:r>
      <w:r w:rsidR="002777AD" w:rsidRPr="002777AD">
        <w:rPr>
          <w:rFonts w:ascii="Times New Roman" w:hAnsi="Times New Roman" w:cs="Times New Roman"/>
          <w:b/>
        </w:rPr>
        <w:t>з</w:t>
      </w:r>
      <w:r w:rsidR="002777AD">
        <w:rPr>
          <w:rFonts w:ascii="Times New Roman" w:hAnsi="Times New Roman" w:cs="Times New Roman"/>
        </w:rPr>
        <w:t xml:space="preserve"> люцерновая. </w:t>
      </w:r>
      <w:r w:rsidR="002777AD" w:rsidRPr="002777AD">
        <w:rPr>
          <w:rFonts w:ascii="Times New Roman" w:hAnsi="Times New Roman" w:cs="Times New Roman"/>
        </w:rPr>
        <w:t>Распространена в Европе, Сибири, Северной Африке и на Дальнем Востоке. Этих пчел завезли также в Южную и Северную Америку, Австралию и Новую Зеландию, так как они играют важную роль как опылители. Размер их составляет около 1 сантиметра. Пчелы ведут одиночный образ жизни. Свои гнезда они выстилают кусочками листьев люцерны, шиповника, роз. Вреда растениям они при этом не наносят, поскольку не повреждают сосудистую систему. Хотя этот вид пчел и не дает меда, они играют важную роль в сельском хозяйстве, поскольку опыляют морковь, люцерну и другие виды культурных растений</w:t>
      </w:r>
      <w:r w:rsidR="002777AD">
        <w:rPr>
          <w:rStyle w:val="af0"/>
          <w:rFonts w:ascii="Times New Roman" w:hAnsi="Times New Roman" w:cs="Times New Roman"/>
        </w:rPr>
        <w:footnoteReference w:id="2"/>
      </w:r>
      <w:r w:rsidR="002777AD" w:rsidRPr="002777AD">
        <w:rPr>
          <w:rFonts w:ascii="Times New Roman" w:hAnsi="Times New Roman" w:cs="Times New Roman"/>
        </w:rPr>
        <w:t xml:space="preserve">. </w:t>
      </w:r>
    </w:p>
    <w:p w:rsidR="00994AAA" w:rsidRPr="002B6C5A" w:rsidRDefault="00994AAA" w:rsidP="003E2EAB">
      <w:pPr>
        <w:pStyle w:val="2"/>
      </w:pPr>
      <w:bookmarkStart w:id="2" w:name="_Toc473652995"/>
      <w:r w:rsidRPr="002B6C5A">
        <w:t>1. ПРОБЛЕМНАЯ СИТУАЦИЯ</w:t>
      </w:r>
      <w:bookmarkEnd w:id="2"/>
    </w:p>
    <w:p w:rsidR="00DA48BD" w:rsidRDefault="00DA48BD" w:rsidP="00994AAA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Вымирание одиночных пчёл за счёт снижения доступных для основания колонии мест (отсутствие сухостоя в лесу, строительство из бетона, каменных блоков и кирпича, виниловый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деревянных стенах, химическая обработка деревянных конструкций) приводит к снижению численности популяций этих видов. Многие из них занесены в </w:t>
      </w:r>
      <w:hyperlink r:id="rId10" w:history="1">
        <w:r w:rsidRPr="00601D84">
          <w:rPr>
            <w:rStyle w:val="a7"/>
            <w:rFonts w:ascii="Times New Roman" w:hAnsi="Times New Roman" w:cs="Times New Roman"/>
            <w:sz w:val="24"/>
            <w:szCs w:val="24"/>
          </w:rPr>
          <w:t>Красную книгу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0B97" w:rsidRDefault="00DA48BD" w:rsidP="00994AAA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 же время, Пчёлы-плотники являются эффективными опылителями, не уступающими шмелям или видам медоносных пчёл. Падение численности пчёл-плотников приводит к снижению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биопродуктивности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B97">
        <w:rPr>
          <w:rFonts w:ascii="Times New Roman" w:hAnsi="Times New Roman" w:cs="Times New Roman"/>
          <w:sz w:val="24"/>
          <w:szCs w:val="24"/>
        </w:rPr>
        <w:t>растениеводства, особенно в тех зонах, где пчеловодство не способно обеспечить опыление (локальные территории, приусадебные хозяйства, труднодоступные плоскогорья и т.д.)</w:t>
      </w:r>
    </w:p>
    <w:p w:rsidR="00F10D4E" w:rsidRDefault="00DA48BD" w:rsidP="00994AAA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D4E" w:rsidRDefault="00F10D4E" w:rsidP="00994AAA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994AAA" w:rsidRPr="002B6C5A" w:rsidRDefault="00994AAA" w:rsidP="00994AAA">
      <w:pPr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2B6C5A">
        <w:rPr>
          <w:rFonts w:ascii="Times New Roman" w:hAnsi="Times New Roman" w:cs="Times New Roman"/>
          <w:b/>
          <w:sz w:val="24"/>
          <w:szCs w:val="24"/>
        </w:rPr>
        <w:t>Педагогическая ситуация</w:t>
      </w:r>
    </w:p>
    <w:p w:rsidR="00994AAA" w:rsidRPr="002B6C5A" w:rsidRDefault="000B62A0" w:rsidP="00994AAA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не биологов любого возраста нужно проводить такие занятия по практической биологии, которые, не загружая сознание лишней информацией, позволяли сформировать потребность в наблюдении за биообъектом и осознанность действий в отношении к биосфере. </w:t>
      </w:r>
      <w:r w:rsidR="00994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AAA" w:rsidRPr="002B6C5A" w:rsidRDefault="00994AAA" w:rsidP="003E2EAB">
      <w:pPr>
        <w:pStyle w:val="2"/>
      </w:pPr>
      <w:bookmarkStart w:id="3" w:name="_Toc473652996"/>
      <w:r w:rsidRPr="002B6C5A">
        <w:t>2. ПРИВЯЗКА К ПРЕДМЕТНЫМ ОБЛАСТЯМ ЗНАНИЯ</w:t>
      </w:r>
      <w:bookmarkEnd w:id="3"/>
    </w:p>
    <w:p w:rsidR="00994AAA" w:rsidRPr="002B6C5A" w:rsidRDefault="000B62A0" w:rsidP="00994AAA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Биология,  технология</w:t>
      </w:r>
      <w:r w:rsidR="00F10D4E">
        <w:rPr>
          <w:rFonts w:ascii="Times New Roman" w:hAnsi="Times New Roman" w:cs="Times New Roman"/>
          <w:sz w:val="24"/>
          <w:szCs w:val="24"/>
        </w:rPr>
        <w:t xml:space="preserve">, растениеводство, охрана природы, </w:t>
      </w:r>
      <w:r w:rsidR="00F10D4E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F10D4E">
        <w:rPr>
          <w:rFonts w:ascii="Times New Roman" w:hAnsi="Times New Roman" w:cs="Times New Roman"/>
          <w:sz w:val="24"/>
          <w:szCs w:val="24"/>
        </w:rPr>
        <w:t>-технологии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4AAA" w:rsidRPr="002B6C5A" w:rsidRDefault="00994AAA" w:rsidP="003E2EAB">
      <w:pPr>
        <w:pStyle w:val="2"/>
      </w:pPr>
      <w:bookmarkStart w:id="4" w:name="_Toc473652997"/>
      <w:r w:rsidRPr="002B6C5A">
        <w:t>3. ЦЕЛИ ПРОЕКТА</w:t>
      </w:r>
      <w:bookmarkEnd w:id="4"/>
    </w:p>
    <w:p w:rsidR="00380B97" w:rsidRDefault="00994AAA" w:rsidP="00380B97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2B6C5A">
        <w:rPr>
          <w:rFonts w:ascii="Times New Roman" w:hAnsi="Times New Roman" w:cs="Times New Roman"/>
          <w:b/>
          <w:sz w:val="24"/>
          <w:szCs w:val="24"/>
        </w:rPr>
        <w:t xml:space="preserve">Мировоззренческая: </w:t>
      </w:r>
      <w:r w:rsidRPr="002B6C5A">
        <w:rPr>
          <w:rFonts w:ascii="Times New Roman" w:hAnsi="Times New Roman" w:cs="Times New Roman"/>
          <w:sz w:val="24"/>
          <w:szCs w:val="24"/>
        </w:rPr>
        <w:t xml:space="preserve">формирование основ для </w:t>
      </w:r>
      <w:r>
        <w:rPr>
          <w:rFonts w:ascii="Times New Roman" w:hAnsi="Times New Roman" w:cs="Times New Roman"/>
          <w:sz w:val="24"/>
          <w:szCs w:val="24"/>
        </w:rPr>
        <w:t xml:space="preserve">понимания биологических процессов на уровне </w:t>
      </w:r>
      <w:r w:rsidR="000B62A0">
        <w:rPr>
          <w:rFonts w:ascii="Times New Roman" w:hAnsi="Times New Roman" w:cs="Times New Roman"/>
          <w:sz w:val="24"/>
          <w:szCs w:val="24"/>
        </w:rPr>
        <w:t xml:space="preserve">популяций и сообществ </w:t>
      </w:r>
      <w:proofErr w:type="spellStart"/>
      <w:r w:rsidR="000B62A0">
        <w:rPr>
          <w:rFonts w:ascii="Times New Roman" w:hAnsi="Times New Roman" w:cs="Times New Roman"/>
          <w:sz w:val="24"/>
          <w:szCs w:val="24"/>
        </w:rPr>
        <w:t>антропоэкоценозов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80B97" w:rsidRPr="00380B97">
        <w:rPr>
          <w:rFonts w:ascii="Times New Roman" w:hAnsi="Times New Roman" w:cs="Times New Roman"/>
          <w:sz w:val="24"/>
          <w:szCs w:val="24"/>
        </w:rPr>
        <w:t xml:space="preserve"> </w:t>
      </w:r>
      <w:r w:rsidR="00380B97">
        <w:rPr>
          <w:rFonts w:ascii="Times New Roman" w:hAnsi="Times New Roman" w:cs="Times New Roman"/>
          <w:sz w:val="24"/>
          <w:szCs w:val="24"/>
        </w:rPr>
        <w:t xml:space="preserve">Разработка портативного домика-улья для одиночных пчёл плотников, позволяющих восстановить популяцию этих животных, а так же контролировать видовой состав медоносов по составу собираемой пыльцы является простой по исполнению, но интересной с </w:t>
      </w:r>
      <w:proofErr w:type="spellStart"/>
      <w:r w:rsidR="00380B97">
        <w:rPr>
          <w:rFonts w:ascii="Times New Roman" w:hAnsi="Times New Roman" w:cs="Times New Roman"/>
          <w:sz w:val="24"/>
          <w:szCs w:val="24"/>
        </w:rPr>
        <w:t>т.з</w:t>
      </w:r>
      <w:proofErr w:type="spellEnd"/>
      <w:r w:rsidR="00380B97">
        <w:rPr>
          <w:rFonts w:ascii="Times New Roman" w:hAnsi="Times New Roman" w:cs="Times New Roman"/>
          <w:sz w:val="24"/>
          <w:szCs w:val="24"/>
        </w:rPr>
        <w:t>. натуралиста задачей.</w:t>
      </w:r>
    </w:p>
    <w:p w:rsidR="00601D84" w:rsidRPr="002B6C5A" w:rsidRDefault="00601D84" w:rsidP="00380B97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искусственных мест селения вида, является одним из мероприятий по восстановлению его численности в рамках программы сохранения вида</w:t>
      </w:r>
      <w:r>
        <w:rPr>
          <w:rStyle w:val="af0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4AAA" w:rsidRDefault="00994AAA" w:rsidP="00994AAA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2B6C5A">
        <w:rPr>
          <w:rFonts w:ascii="Times New Roman" w:hAnsi="Times New Roman" w:cs="Times New Roman"/>
          <w:b/>
          <w:sz w:val="24"/>
          <w:szCs w:val="24"/>
        </w:rPr>
        <w:t>Продуктовая:</w:t>
      </w:r>
      <w:r w:rsidRPr="002B6C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58E" w:rsidRDefault="00380B97" w:rsidP="009D2ED6">
      <w:pPr>
        <w:pStyle w:val="a3"/>
        <w:numPr>
          <w:ilvl w:val="0"/>
          <w:numId w:val="8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Демонстрационный домик-улей для пчёл-плотников</w:t>
      </w:r>
    </w:p>
    <w:p w:rsidR="00380B97" w:rsidRPr="009D2ED6" w:rsidRDefault="00F10D4E" w:rsidP="009D2ED6">
      <w:pPr>
        <w:pStyle w:val="a3"/>
        <w:numPr>
          <w:ilvl w:val="0"/>
          <w:numId w:val="8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чертежей для сборки демонстрационных домиков-ульев</w:t>
      </w:r>
    </w:p>
    <w:p w:rsidR="00994AAA" w:rsidRPr="002B6C5A" w:rsidRDefault="00994AAA" w:rsidP="00994AAA">
      <w:pPr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2B6C5A">
        <w:rPr>
          <w:rFonts w:ascii="Times New Roman" w:hAnsi="Times New Roman" w:cs="Times New Roman"/>
          <w:b/>
          <w:sz w:val="24"/>
          <w:szCs w:val="24"/>
        </w:rPr>
        <w:t xml:space="preserve">Образовательная - освоение основ: </w:t>
      </w:r>
    </w:p>
    <w:p w:rsidR="00994AAA" w:rsidRDefault="00F10D4E" w:rsidP="009D2ED6">
      <w:pPr>
        <w:pStyle w:val="a3"/>
        <w:numPr>
          <w:ilvl w:val="0"/>
          <w:numId w:val="2"/>
        </w:numPr>
        <w:ind w:hanging="294"/>
        <w:rPr>
          <w:rFonts w:ascii="Times New Roman" w:hAnsi="Times New Roman" w:cs="Times New Roman"/>
          <w:sz w:val="24"/>
          <w:szCs w:val="24"/>
        </w:rPr>
      </w:pPr>
      <w:r w:rsidRPr="00F10D4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-графики (в среде для черчения)</w:t>
      </w:r>
    </w:p>
    <w:p w:rsidR="00DC6061" w:rsidRDefault="00DC6061" w:rsidP="009D2ED6">
      <w:pPr>
        <w:pStyle w:val="a3"/>
        <w:numPr>
          <w:ilvl w:val="0"/>
          <w:numId w:val="2"/>
        </w:numPr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 проектирования (замысел-реализация-рефлексия)</w:t>
      </w:r>
    </w:p>
    <w:p w:rsidR="00DC6061" w:rsidRDefault="00DC6061" w:rsidP="009D2ED6">
      <w:pPr>
        <w:pStyle w:val="a3"/>
        <w:numPr>
          <w:ilvl w:val="0"/>
          <w:numId w:val="2"/>
        </w:numPr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 ботаники и экологии сообществ</w:t>
      </w:r>
    </w:p>
    <w:p w:rsidR="00DC6061" w:rsidRDefault="00DC6061" w:rsidP="009D2ED6">
      <w:pPr>
        <w:pStyle w:val="a3"/>
        <w:numPr>
          <w:ilvl w:val="0"/>
          <w:numId w:val="2"/>
        </w:numPr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 наблюдения и постановки биологических экспериментов</w:t>
      </w:r>
    </w:p>
    <w:p w:rsidR="00DC6061" w:rsidRDefault="00DC6061" w:rsidP="009D2ED6">
      <w:pPr>
        <w:pStyle w:val="a3"/>
        <w:numPr>
          <w:ilvl w:val="0"/>
          <w:numId w:val="2"/>
        </w:numPr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созданию энтомологических коллекций</w:t>
      </w:r>
    </w:p>
    <w:p w:rsidR="00994AAA" w:rsidRPr="002B6C5A" w:rsidRDefault="00994AAA" w:rsidP="003E2EAB">
      <w:pPr>
        <w:pStyle w:val="2"/>
      </w:pPr>
      <w:bookmarkStart w:id="5" w:name="_Toc473652998"/>
      <w:r w:rsidRPr="002B6C5A">
        <w:t>4. ПЛАНИРУЕМЫЕ РЕЗУЛЬТАТЫ ПРОЕКТА</w:t>
      </w:r>
      <w:bookmarkEnd w:id="5"/>
    </w:p>
    <w:p w:rsidR="00994AAA" w:rsidRDefault="005B778C" w:rsidP="009D2ED6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Демонстрационный домик-улей для пчёл-плотников</w:t>
      </w:r>
      <w:r w:rsidR="0004362D">
        <w:rPr>
          <w:rFonts w:ascii="Times New Roman" w:hAnsi="Times New Roman" w:cs="Times New Roman"/>
          <w:sz w:val="24"/>
          <w:szCs w:val="24"/>
        </w:rPr>
        <w:t xml:space="preserve"> (листорезов)</w:t>
      </w:r>
    </w:p>
    <w:p w:rsidR="005B778C" w:rsidRDefault="005B778C" w:rsidP="009D2ED6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популяций видов, занесённых в Красную книгу</w:t>
      </w:r>
    </w:p>
    <w:p w:rsidR="005B778C" w:rsidRDefault="005B778C" w:rsidP="009D2ED6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биопродуктивности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фитоценозов</w:t>
      </w:r>
    </w:p>
    <w:p w:rsidR="005B778C" w:rsidRDefault="00DC6061" w:rsidP="009D2ED6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Демонстрационная коллекция "Жизненный цикл пчелы-плотника"</w:t>
      </w:r>
    </w:p>
    <w:p w:rsidR="00DC6061" w:rsidRDefault="00DC6061" w:rsidP="009D2ED6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Видеофильм о развитии пчёл-плотников для образовательных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природозащитных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целей</w:t>
      </w:r>
    </w:p>
    <w:p w:rsidR="00DC6061" w:rsidRPr="002B6C5A" w:rsidRDefault="00DC6061" w:rsidP="009D2ED6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Статьи, доклады,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темам кейса.</w:t>
      </w:r>
    </w:p>
    <w:p w:rsidR="00994AAA" w:rsidRDefault="00994AAA" w:rsidP="00896F41">
      <w:pPr>
        <w:pStyle w:val="2"/>
      </w:pPr>
      <w:bookmarkStart w:id="6" w:name="_Toc473652999"/>
      <w:r w:rsidRPr="002B6C5A">
        <w:lastRenderedPageBreak/>
        <w:t>5. ЭТАПЫ РЕАЛИЗАЦИИ</w:t>
      </w:r>
      <w:bookmarkEnd w:id="6"/>
    </w:p>
    <w:p w:rsidR="00590563" w:rsidRPr="00590563" w:rsidRDefault="00590563" w:rsidP="00590563">
      <w:pPr>
        <w:rPr>
          <w:rFonts w:ascii="Times New Roman" w:hAnsi="Times New Roman" w:cs="Times New Roman"/>
        </w:rPr>
      </w:pPr>
      <w:r w:rsidRPr="00590563">
        <w:rPr>
          <w:rFonts w:ascii="Times New Roman" w:hAnsi="Times New Roman" w:cs="Times New Roman"/>
        </w:rPr>
        <w:t xml:space="preserve">Кейс рассчитан на </w:t>
      </w:r>
      <w:r w:rsidR="00DC6061">
        <w:rPr>
          <w:rFonts w:ascii="Times New Roman" w:hAnsi="Times New Roman" w:cs="Times New Roman"/>
        </w:rPr>
        <w:t>32</w:t>
      </w:r>
      <w:r w:rsidRPr="00590563">
        <w:rPr>
          <w:rFonts w:ascii="Times New Roman" w:hAnsi="Times New Roman" w:cs="Times New Roman"/>
        </w:rPr>
        <w:t xml:space="preserve"> часа </w:t>
      </w:r>
      <w:r w:rsidR="00DC6061">
        <w:rPr>
          <w:rFonts w:ascii="Times New Roman" w:hAnsi="Times New Roman" w:cs="Times New Roman"/>
        </w:rPr>
        <w:t xml:space="preserve">одновременной </w:t>
      </w:r>
      <w:r w:rsidRPr="00590563">
        <w:rPr>
          <w:rFonts w:ascii="Times New Roman" w:hAnsi="Times New Roman" w:cs="Times New Roman"/>
        </w:rPr>
        <w:t>работы с группой учащихся</w:t>
      </w:r>
      <w:r w:rsidR="00DC6061">
        <w:rPr>
          <w:rFonts w:ascii="Times New Roman" w:hAnsi="Times New Roman" w:cs="Times New Roman"/>
        </w:rPr>
        <w:t xml:space="preserve"> в 6-12 человек</w:t>
      </w:r>
      <w:r w:rsidRPr="00590563">
        <w:rPr>
          <w:rFonts w:ascii="Times New Roman" w:hAnsi="Times New Roman" w:cs="Times New Roman"/>
        </w:rPr>
        <w:t xml:space="preserve">. </w:t>
      </w:r>
    </w:p>
    <w:p w:rsidR="00994AAA" w:rsidRPr="00C66E96" w:rsidRDefault="00994AAA" w:rsidP="003E2EAB">
      <w:pPr>
        <w:pStyle w:val="3"/>
      </w:pPr>
      <w:bookmarkStart w:id="7" w:name="_Toc473653000"/>
      <w:r w:rsidRPr="00C66E96">
        <w:t>ДОРОЖНАЯ КАРТА МОДУЛЯ</w:t>
      </w:r>
      <w:bookmarkEnd w:id="7"/>
      <w:r w:rsidRPr="00C66E96">
        <w:t xml:space="preserve"> </w:t>
      </w:r>
    </w:p>
    <w:tbl>
      <w:tblPr>
        <w:tblStyle w:val="a6"/>
        <w:tblW w:w="9640" w:type="dxa"/>
        <w:tblInd w:w="-34" w:type="dxa"/>
        <w:tblLayout w:type="fixed"/>
        <w:tblLook w:val="04A0"/>
      </w:tblPr>
      <w:tblGrid>
        <w:gridCol w:w="1985"/>
        <w:gridCol w:w="2160"/>
        <w:gridCol w:w="2801"/>
        <w:gridCol w:w="2694"/>
      </w:tblGrid>
      <w:tr w:rsidR="00896F41" w:rsidRPr="00590563" w:rsidTr="00590563">
        <w:tc>
          <w:tcPr>
            <w:tcW w:w="1985" w:type="dxa"/>
            <w:vAlign w:val="center"/>
          </w:tcPr>
          <w:p w:rsidR="00896F41" w:rsidRPr="00590563" w:rsidRDefault="00896F41" w:rsidP="0059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563">
              <w:rPr>
                <w:rFonts w:ascii="Times New Roman" w:hAnsi="Times New Roman" w:cs="Times New Roman"/>
                <w:sz w:val="20"/>
                <w:szCs w:val="20"/>
              </w:rPr>
              <w:t>Этап работы</w:t>
            </w:r>
          </w:p>
        </w:tc>
        <w:tc>
          <w:tcPr>
            <w:tcW w:w="2160" w:type="dxa"/>
            <w:vAlign w:val="center"/>
          </w:tcPr>
          <w:p w:rsidR="00896F41" w:rsidRPr="00590563" w:rsidRDefault="00896F41" w:rsidP="0059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563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2801" w:type="dxa"/>
            <w:vAlign w:val="center"/>
          </w:tcPr>
          <w:p w:rsidR="00896F41" w:rsidRPr="00590563" w:rsidRDefault="00896F41" w:rsidP="0059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563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  <w:tc>
          <w:tcPr>
            <w:tcW w:w="2694" w:type="dxa"/>
            <w:vAlign w:val="center"/>
          </w:tcPr>
          <w:p w:rsidR="00896F41" w:rsidRPr="00590563" w:rsidRDefault="00896F41" w:rsidP="0059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563">
              <w:rPr>
                <w:rFonts w:ascii="Times New Roman" w:hAnsi="Times New Roman" w:cs="Times New Roman"/>
                <w:sz w:val="20"/>
                <w:szCs w:val="20"/>
              </w:rPr>
              <w:t>Планируемый результат</w:t>
            </w:r>
          </w:p>
        </w:tc>
      </w:tr>
      <w:tr w:rsidR="00896F41" w:rsidRPr="00896F41" w:rsidTr="00590563">
        <w:tc>
          <w:tcPr>
            <w:tcW w:w="1985" w:type="dxa"/>
          </w:tcPr>
          <w:p w:rsidR="00896F41" w:rsidRDefault="00896F41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F41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  <w:r w:rsidR="00DC60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6061" w:rsidRPr="00896F41" w:rsidRDefault="00DC6061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ч.</w:t>
            </w:r>
          </w:p>
        </w:tc>
        <w:tc>
          <w:tcPr>
            <w:tcW w:w="2160" w:type="dxa"/>
          </w:tcPr>
          <w:p w:rsidR="00896F41" w:rsidRPr="00896F41" w:rsidRDefault="002F17B1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Обоснование актуальности работы над задачей кейса</w:t>
            </w:r>
          </w:p>
        </w:tc>
        <w:tc>
          <w:tcPr>
            <w:tcW w:w="2801" w:type="dxa"/>
          </w:tcPr>
          <w:p w:rsidR="00896F41" w:rsidRPr="00896F41" w:rsidRDefault="002F17B1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Проводим сопоставление между взятком с цветов, численностью популяции насекомых-опылителей и урожайностью сада/поля</w:t>
            </w:r>
          </w:p>
        </w:tc>
        <w:tc>
          <w:tcPr>
            <w:tcW w:w="2694" w:type="dxa"/>
          </w:tcPr>
          <w:p w:rsidR="00896F41" w:rsidRPr="00896F41" w:rsidRDefault="002F17B1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Присвоение задачи кейса, распределение ролей</w:t>
            </w:r>
          </w:p>
        </w:tc>
      </w:tr>
      <w:tr w:rsidR="002F17B1" w:rsidRPr="00896F41" w:rsidTr="00590563">
        <w:tc>
          <w:tcPr>
            <w:tcW w:w="1985" w:type="dxa"/>
          </w:tcPr>
          <w:p w:rsidR="002F17B1" w:rsidRDefault="002F17B1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Подготовительный</w:t>
            </w:r>
          </w:p>
          <w:p w:rsidR="00DC6061" w:rsidRPr="00896F41" w:rsidRDefault="00DC6061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ч.</w:t>
            </w:r>
          </w:p>
        </w:tc>
        <w:tc>
          <w:tcPr>
            <w:tcW w:w="2160" w:type="dxa"/>
          </w:tcPr>
          <w:p w:rsidR="002F17B1" w:rsidRPr="00896F41" w:rsidRDefault="002F17B1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Сформировать ТЗ на постройку улья и демонстрационного улья</w:t>
            </w:r>
          </w:p>
        </w:tc>
        <w:tc>
          <w:tcPr>
            <w:tcW w:w="2801" w:type="dxa"/>
          </w:tcPr>
          <w:p w:rsidR="002F17B1" w:rsidRPr="00896F41" w:rsidRDefault="002F17B1" w:rsidP="002F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особенностями анатомии и физиологии общественных насекомых на примере пчел-плотников</w:t>
            </w:r>
          </w:p>
        </w:tc>
        <w:tc>
          <w:tcPr>
            <w:tcW w:w="2694" w:type="dxa"/>
          </w:tcPr>
          <w:p w:rsidR="002F17B1" w:rsidRPr="00896F41" w:rsidRDefault="002F17B1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Выявлены базовые параметры</w:t>
            </w:r>
            <w:r w:rsidR="00A2078B">
              <w:rPr>
                <w:rFonts w:ascii="Times New Roman" w:hAnsi="Times New Roman" w:cs="Times New Roman"/>
                <w:sz w:val="20"/>
                <w:szCs w:val="20"/>
              </w:rPr>
              <w:t>, по которым будут создаваться чертежи ульев, определение мест размещения на территории</w:t>
            </w:r>
          </w:p>
        </w:tc>
      </w:tr>
      <w:tr w:rsidR="00A2078B" w:rsidRPr="00896F41" w:rsidTr="00590563">
        <w:tc>
          <w:tcPr>
            <w:tcW w:w="1985" w:type="dxa"/>
            <w:vMerge w:val="restart"/>
          </w:tcPr>
          <w:p w:rsidR="00A2078B" w:rsidRDefault="00A2078B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Реализационный</w:t>
            </w:r>
          </w:p>
          <w:p w:rsidR="00DC6061" w:rsidRPr="00896F41" w:rsidRDefault="00DC6061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ч</w:t>
            </w:r>
          </w:p>
        </w:tc>
        <w:tc>
          <w:tcPr>
            <w:tcW w:w="2160" w:type="dxa"/>
          </w:tcPr>
          <w:p w:rsidR="00A2078B" w:rsidRPr="00A2078B" w:rsidRDefault="00A2078B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Освоить базовый вариант работы в 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20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редакторе, основы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графики.</w:t>
            </w:r>
          </w:p>
        </w:tc>
        <w:tc>
          <w:tcPr>
            <w:tcW w:w="2801" w:type="dxa"/>
          </w:tcPr>
          <w:p w:rsidR="00A2078B" w:rsidRPr="00896F41" w:rsidRDefault="00A2078B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Рисуем общий вид улья, разрез, деталировку и раскройку, подаём на обработку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хайтек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выполняем сборку.</w:t>
            </w:r>
          </w:p>
        </w:tc>
        <w:tc>
          <w:tcPr>
            <w:tcW w:w="2694" w:type="dxa"/>
          </w:tcPr>
          <w:p w:rsidR="00A2078B" w:rsidRPr="00896F41" w:rsidRDefault="00A2078B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документация на улей/ульи</w:t>
            </w:r>
          </w:p>
        </w:tc>
      </w:tr>
      <w:tr w:rsidR="00A2078B" w:rsidRPr="00896F41" w:rsidTr="00590563">
        <w:tc>
          <w:tcPr>
            <w:tcW w:w="1985" w:type="dxa"/>
            <w:vMerge/>
          </w:tcPr>
          <w:p w:rsidR="00A2078B" w:rsidRPr="00896F41" w:rsidRDefault="00A2078B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A2078B" w:rsidRPr="00A2078B" w:rsidRDefault="00A2078B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Настройка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-камеры для макросъёмки, установка ульев, настройка системы сбора изображений</w:t>
            </w:r>
          </w:p>
        </w:tc>
        <w:tc>
          <w:tcPr>
            <w:tcW w:w="2801" w:type="dxa"/>
          </w:tcPr>
          <w:p w:rsidR="00A2078B" w:rsidRPr="00896F41" w:rsidRDefault="00A2078B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Настройка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-камеры для макросъёмки, установка ульев, монтаж проводов, настройка системы сбора изображений</w:t>
            </w:r>
          </w:p>
        </w:tc>
        <w:tc>
          <w:tcPr>
            <w:tcW w:w="2694" w:type="dxa"/>
          </w:tcPr>
          <w:p w:rsidR="00A2078B" w:rsidRPr="00896F41" w:rsidRDefault="00A2078B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Ульи размещены на местах, система готова к приёму и обработке информации.</w:t>
            </w:r>
          </w:p>
        </w:tc>
      </w:tr>
      <w:tr w:rsidR="00A2078B" w:rsidRPr="00896F41" w:rsidTr="00590563">
        <w:tc>
          <w:tcPr>
            <w:tcW w:w="1985" w:type="dxa"/>
            <w:vMerge/>
          </w:tcPr>
          <w:p w:rsidR="00A2078B" w:rsidRPr="00896F41" w:rsidRDefault="00A2078B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A2078B" w:rsidRPr="00896F41" w:rsidRDefault="00A2078B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пчёл</w:t>
            </w:r>
          </w:p>
        </w:tc>
        <w:tc>
          <w:tcPr>
            <w:tcW w:w="2801" w:type="dxa"/>
          </w:tcPr>
          <w:p w:rsidR="00A2078B" w:rsidRPr="00896F41" w:rsidRDefault="00A2078B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Дополнение фитоценоза медоносами, высадка и посев растений</w:t>
            </w:r>
          </w:p>
        </w:tc>
        <w:tc>
          <w:tcPr>
            <w:tcW w:w="2694" w:type="dxa"/>
          </w:tcPr>
          <w:p w:rsidR="00A2078B" w:rsidRPr="00896F41" w:rsidRDefault="00A2078B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благоприятного фитоценоза для развития пчёл-плотников</w:t>
            </w:r>
          </w:p>
        </w:tc>
      </w:tr>
      <w:tr w:rsidR="002F17B1" w:rsidRPr="00896F41" w:rsidTr="00590563">
        <w:tc>
          <w:tcPr>
            <w:tcW w:w="1985" w:type="dxa"/>
          </w:tcPr>
          <w:p w:rsidR="002F17B1" w:rsidRDefault="002F17B1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Наблюдательный</w:t>
            </w:r>
          </w:p>
          <w:p w:rsidR="00DC6061" w:rsidRPr="00896F41" w:rsidRDefault="00DC6061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ч с последующим наблюдением по желанию в течении сезона</w:t>
            </w:r>
          </w:p>
        </w:tc>
        <w:tc>
          <w:tcPr>
            <w:tcW w:w="2160" w:type="dxa"/>
          </w:tcPr>
          <w:p w:rsidR="002F17B1" w:rsidRPr="00896F41" w:rsidRDefault="00A2078B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навыка наблюдения и обработки информации о развитии животного</w:t>
            </w:r>
          </w:p>
        </w:tc>
        <w:tc>
          <w:tcPr>
            <w:tcW w:w="2801" w:type="dxa"/>
          </w:tcPr>
          <w:p w:rsidR="002F17B1" w:rsidRPr="00896F41" w:rsidRDefault="00A2078B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Фотографии, зарисовки, препарирование пчёл, определение видовой принадлежности, обработка результатов, написание статей по теме работы</w:t>
            </w:r>
          </w:p>
        </w:tc>
        <w:tc>
          <w:tcPr>
            <w:tcW w:w="2694" w:type="dxa"/>
          </w:tcPr>
          <w:p w:rsidR="002F17B1" w:rsidRPr="00896F41" w:rsidRDefault="00A2078B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Статья,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стенд, линейка ульев, оптимизированных для конкретных видов пчёл-плотников.</w:t>
            </w:r>
          </w:p>
        </w:tc>
      </w:tr>
      <w:tr w:rsidR="004509CE" w:rsidRPr="00896F41" w:rsidTr="00590563">
        <w:tc>
          <w:tcPr>
            <w:tcW w:w="1985" w:type="dxa"/>
          </w:tcPr>
          <w:p w:rsidR="004509CE" w:rsidRDefault="004509CE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Экспертный</w:t>
            </w:r>
          </w:p>
          <w:p w:rsidR="00DC6061" w:rsidRDefault="00DC6061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ч.</w:t>
            </w:r>
          </w:p>
        </w:tc>
        <w:tc>
          <w:tcPr>
            <w:tcW w:w="2160" w:type="dxa"/>
          </w:tcPr>
          <w:p w:rsidR="004509CE" w:rsidRDefault="004509CE" w:rsidP="00450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Коммуникация с экспертным сообществом</w:t>
            </w:r>
          </w:p>
        </w:tc>
        <w:tc>
          <w:tcPr>
            <w:tcW w:w="2801" w:type="dxa"/>
          </w:tcPr>
          <w:p w:rsidR="004509CE" w:rsidRDefault="004509CE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результатов работы над задачей кейса, рефлексия результатов, постановка последующих целей</w:t>
            </w:r>
          </w:p>
        </w:tc>
        <w:tc>
          <w:tcPr>
            <w:tcW w:w="2694" w:type="dxa"/>
          </w:tcPr>
          <w:p w:rsidR="004509CE" w:rsidRDefault="004509CE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Получена экспертная оценка, разработан план-график дальнейшей реализации (по желанию участников работы).</w:t>
            </w:r>
          </w:p>
        </w:tc>
      </w:tr>
    </w:tbl>
    <w:p w:rsidR="00994AAA" w:rsidRPr="00C66E96" w:rsidRDefault="00994AAA" w:rsidP="002E0FAA">
      <w:pPr>
        <w:pStyle w:val="a3"/>
      </w:pPr>
    </w:p>
    <w:p w:rsidR="00994AAA" w:rsidRDefault="00994AAA" w:rsidP="003E2EAB">
      <w:pPr>
        <w:pStyle w:val="2"/>
      </w:pPr>
      <w:bookmarkStart w:id="8" w:name="_Toc473653001"/>
      <w:r w:rsidRPr="002B6C5A">
        <w:t>6. ОБОРУДОВАНИЕ И МАТЕРИАЛЫ</w:t>
      </w:r>
      <w:bookmarkEnd w:id="8"/>
    </w:p>
    <w:p w:rsidR="00D15FD6" w:rsidRPr="00D15FD6" w:rsidRDefault="00D15FD6" w:rsidP="00D15FD6">
      <w:pPr>
        <w:pStyle w:val="2"/>
      </w:pPr>
      <w:bookmarkStart w:id="9" w:name="_Toc473653002"/>
      <w:r>
        <w:t>Основное оборудование и материалы</w:t>
      </w:r>
      <w:bookmarkEnd w:id="9"/>
    </w:p>
    <w:tbl>
      <w:tblPr>
        <w:tblStyle w:val="a6"/>
        <w:tblW w:w="9640" w:type="dxa"/>
        <w:tblInd w:w="-34" w:type="dxa"/>
        <w:tblLayout w:type="fixed"/>
        <w:tblLook w:val="04A0"/>
      </w:tblPr>
      <w:tblGrid>
        <w:gridCol w:w="284"/>
        <w:gridCol w:w="1843"/>
        <w:gridCol w:w="2126"/>
        <w:gridCol w:w="567"/>
        <w:gridCol w:w="2410"/>
        <w:gridCol w:w="1276"/>
        <w:gridCol w:w="1134"/>
      </w:tblGrid>
      <w:tr w:rsidR="00994AAA" w:rsidRPr="00CB6881" w:rsidTr="002F17B1">
        <w:tc>
          <w:tcPr>
            <w:tcW w:w="284" w:type="dxa"/>
            <w:vAlign w:val="center"/>
          </w:tcPr>
          <w:p w:rsidR="00994AAA" w:rsidRPr="00CB6881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88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3" w:type="dxa"/>
            <w:vAlign w:val="center"/>
          </w:tcPr>
          <w:p w:rsidR="00994AAA" w:rsidRPr="00CB6881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881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2126" w:type="dxa"/>
            <w:vAlign w:val="center"/>
          </w:tcPr>
          <w:p w:rsidR="00994AAA" w:rsidRPr="00CB6881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881">
              <w:rPr>
                <w:rFonts w:ascii="Times New Roman" w:hAnsi="Times New Roman" w:cs="Times New Roman"/>
                <w:sz w:val="20"/>
                <w:szCs w:val="20"/>
              </w:rPr>
              <w:t>Характеристики (если необходимо)</w:t>
            </w:r>
          </w:p>
        </w:tc>
        <w:tc>
          <w:tcPr>
            <w:tcW w:w="567" w:type="dxa"/>
            <w:vAlign w:val="center"/>
          </w:tcPr>
          <w:p w:rsidR="00994AAA" w:rsidRPr="00CB6881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88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410" w:type="dxa"/>
            <w:vAlign w:val="center"/>
          </w:tcPr>
          <w:p w:rsidR="00994AAA" w:rsidRPr="00CB6881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881">
              <w:rPr>
                <w:rFonts w:ascii="Times New Roman" w:hAnsi="Times New Roman" w:cs="Times New Roman"/>
                <w:sz w:val="20"/>
                <w:szCs w:val="20"/>
              </w:rPr>
              <w:t>Краткое описание назначения в проекте</w:t>
            </w:r>
          </w:p>
        </w:tc>
        <w:tc>
          <w:tcPr>
            <w:tcW w:w="1276" w:type="dxa"/>
          </w:tcPr>
          <w:p w:rsidR="00994AAA" w:rsidRPr="00CB6881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881">
              <w:rPr>
                <w:rFonts w:ascii="Times New Roman" w:hAnsi="Times New Roman" w:cs="Times New Roman"/>
                <w:sz w:val="20"/>
                <w:szCs w:val="20"/>
              </w:rPr>
              <w:t>Цена за ед., руб.</w:t>
            </w:r>
          </w:p>
        </w:tc>
        <w:tc>
          <w:tcPr>
            <w:tcW w:w="1134" w:type="dxa"/>
            <w:vAlign w:val="center"/>
          </w:tcPr>
          <w:p w:rsidR="00994AAA" w:rsidRPr="00CB6881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881">
              <w:rPr>
                <w:rFonts w:ascii="Times New Roman" w:hAnsi="Times New Roman" w:cs="Times New Roman"/>
                <w:sz w:val="20"/>
                <w:szCs w:val="20"/>
              </w:rPr>
              <w:t xml:space="preserve">Сумма, руб. </w:t>
            </w:r>
          </w:p>
        </w:tc>
      </w:tr>
      <w:tr w:rsidR="00994AAA" w:rsidRPr="00CB6881" w:rsidTr="002F17B1">
        <w:tc>
          <w:tcPr>
            <w:tcW w:w="284" w:type="dxa"/>
          </w:tcPr>
          <w:p w:rsidR="00994AAA" w:rsidRPr="00CB6881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4AAA" w:rsidRPr="00CB6881" w:rsidRDefault="0004362D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881">
              <w:rPr>
                <w:rFonts w:ascii="Times New Roman" w:hAnsi="Times New Roman" w:cs="Times New Roman"/>
                <w:sz w:val="20"/>
                <w:szCs w:val="20"/>
              </w:rPr>
              <w:t>Влагостойкая фанера</w:t>
            </w:r>
          </w:p>
        </w:tc>
        <w:tc>
          <w:tcPr>
            <w:tcW w:w="2126" w:type="dxa"/>
          </w:tcPr>
          <w:p w:rsidR="00994AAA" w:rsidRPr="00CB6881" w:rsidRDefault="0004362D" w:rsidP="00FB29B2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B6881">
              <w:rPr>
                <w:rFonts w:ascii="Times New Roman" w:hAnsi="Times New Roman" w:cs="Times New Roman"/>
                <w:sz w:val="20"/>
                <w:szCs w:val="20"/>
              </w:rPr>
              <w:t>Толщина 10 мм, обрезки</w:t>
            </w:r>
          </w:p>
        </w:tc>
        <w:tc>
          <w:tcPr>
            <w:tcW w:w="567" w:type="dxa"/>
          </w:tcPr>
          <w:p w:rsidR="00994AAA" w:rsidRPr="00CB6881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94AAA" w:rsidRPr="00CB6881" w:rsidRDefault="0004362D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881">
              <w:rPr>
                <w:rFonts w:ascii="Times New Roman" w:hAnsi="Times New Roman" w:cs="Times New Roman"/>
                <w:sz w:val="20"/>
                <w:szCs w:val="20"/>
              </w:rPr>
              <w:t>Для сборки торцевых и стационарной фронтальной стенок</w:t>
            </w:r>
          </w:p>
        </w:tc>
        <w:tc>
          <w:tcPr>
            <w:tcW w:w="1276" w:type="dxa"/>
          </w:tcPr>
          <w:p w:rsidR="00994AAA" w:rsidRPr="00CB6881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4AAA" w:rsidRPr="00CB6881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514" w:rsidRPr="00CB6881" w:rsidTr="002F17B1">
        <w:tc>
          <w:tcPr>
            <w:tcW w:w="284" w:type="dxa"/>
          </w:tcPr>
          <w:p w:rsidR="00E75514" w:rsidRPr="00CB6881" w:rsidRDefault="00E75514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75514" w:rsidRPr="00CB6881" w:rsidRDefault="0004362D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881">
              <w:rPr>
                <w:rFonts w:ascii="Times New Roman" w:hAnsi="Times New Roman" w:cs="Times New Roman"/>
                <w:sz w:val="20"/>
                <w:szCs w:val="20"/>
              </w:rPr>
              <w:t>Влагостойкая фанера</w:t>
            </w:r>
          </w:p>
        </w:tc>
        <w:tc>
          <w:tcPr>
            <w:tcW w:w="2126" w:type="dxa"/>
          </w:tcPr>
          <w:p w:rsidR="00E75514" w:rsidRPr="00CB6881" w:rsidRDefault="0004362D" w:rsidP="00E75514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6881">
              <w:rPr>
                <w:rFonts w:ascii="Times New Roman" w:hAnsi="Times New Roman" w:cs="Times New Roman"/>
                <w:bCs/>
                <w:sz w:val="20"/>
                <w:szCs w:val="20"/>
              </w:rPr>
              <w:t>Толщина 5 мм</w:t>
            </w:r>
          </w:p>
        </w:tc>
        <w:tc>
          <w:tcPr>
            <w:tcW w:w="567" w:type="dxa"/>
          </w:tcPr>
          <w:p w:rsidR="00E75514" w:rsidRPr="00CB6881" w:rsidRDefault="00E75514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5514" w:rsidRPr="00CB6881" w:rsidRDefault="0004362D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881">
              <w:rPr>
                <w:rFonts w:ascii="Times New Roman" w:hAnsi="Times New Roman" w:cs="Times New Roman"/>
                <w:sz w:val="20"/>
                <w:szCs w:val="20"/>
              </w:rPr>
              <w:t>Для сдвижной фронтальной стенки</w:t>
            </w:r>
          </w:p>
        </w:tc>
        <w:tc>
          <w:tcPr>
            <w:tcW w:w="1276" w:type="dxa"/>
          </w:tcPr>
          <w:p w:rsidR="00E75514" w:rsidRPr="00CB6881" w:rsidRDefault="00E75514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5514" w:rsidRPr="00CB6881" w:rsidRDefault="00E75514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25B" w:rsidRPr="00CB6881" w:rsidTr="002F17B1">
        <w:tc>
          <w:tcPr>
            <w:tcW w:w="284" w:type="dxa"/>
          </w:tcPr>
          <w:p w:rsidR="001B025B" w:rsidRPr="00CB6881" w:rsidRDefault="001B025B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B025B" w:rsidRPr="00CB6881" w:rsidRDefault="001B025B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881">
              <w:rPr>
                <w:rFonts w:ascii="Times New Roman" w:hAnsi="Times New Roman" w:cs="Times New Roman"/>
                <w:sz w:val="20"/>
                <w:szCs w:val="20"/>
              </w:rPr>
              <w:t xml:space="preserve">Пробирки </w:t>
            </w:r>
          </w:p>
        </w:tc>
        <w:tc>
          <w:tcPr>
            <w:tcW w:w="2126" w:type="dxa"/>
          </w:tcPr>
          <w:p w:rsidR="001B025B" w:rsidRPr="00CB6881" w:rsidRDefault="001B025B" w:rsidP="001B025B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6881">
              <w:rPr>
                <w:rFonts w:ascii="Times New Roman" w:hAnsi="Times New Roman" w:cs="Times New Roman"/>
                <w:bCs/>
                <w:sz w:val="20"/>
                <w:szCs w:val="20"/>
              </w:rPr>
              <w:sym w:font="Symbol" w:char="F0C6"/>
            </w:r>
            <w:r w:rsidRPr="00CB68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 мм</w:t>
            </w:r>
          </w:p>
        </w:tc>
        <w:tc>
          <w:tcPr>
            <w:tcW w:w="567" w:type="dxa"/>
          </w:tcPr>
          <w:p w:rsidR="001B025B" w:rsidRPr="00CB6881" w:rsidRDefault="001B025B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1B025B" w:rsidRPr="00CB6881" w:rsidRDefault="001B025B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881">
              <w:rPr>
                <w:rFonts w:ascii="Times New Roman" w:hAnsi="Times New Roman" w:cs="Times New Roman"/>
                <w:sz w:val="20"/>
                <w:szCs w:val="20"/>
              </w:rPr>
              <w:t xml:space="preserve">Для имитации норок в демонстрационном улье. </w:t>
            </w:r>
          </w:p>
        </w:tc>
        <w:tc>
          <w:tcPr>
            <w:tcW w:w="1276" w:type="dxa"/>
          </w:tcPr>
          <w:p w:rsidR="001B025B" w:rsidRPr="00CB6881" w:rsidRDefault="001B025B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025B" w:rsidRPr="00CB6881" w:rsidRDefault="001B025B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25B" w:rsidRPr="00CB6881" w:rsidTr="002F17B1">
        <w:tc>
          <w:tcPr>
            <w:tcW w:w="284" w:type="dxa"/>
          </w:tcPr>
          <w:p w:rsidR="001B025B" w:rsidRPr="00CB6881" w:rsidRDefault="001B025B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B025B" w:rsidRPr="00CB6881" w:rsidRDefault="001B025B" w:rsidP="0084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881">
              <w:rPr>
                <w:rFonts w:ascii="Times New Roman" w:hAnsi="Times New Roman" w:cs="Times New Roman"/>
                <w:sz w:val="20"/>
                <w:szCs w:val="20"/>
              </w:rPr>
              <w:t xml:space="preserve">Пробирки </w:t>
            </w:r>
          </w:p>
        </w:tc>
        <w:tc>
          <w:tcPr>
            <w:tcW w:w="2126" w:type="dxa"/>
          </w:tcPr>
          <w:p w:rsidR="001B025B" w:rsidRPr="00CB6881" w:rsidRDefault="001B025B" w:rsidP="001B025B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6881">
              <w:rPr>
                <w:rFonts w:ascii="Times New Roman" w:hAnsi="Times New Roman" w:cs="Times New Roman"/>
                <w:bCs/>
                <w:sz w:val="20"/>
                <w:szCs w:val="20"/>
              </w:rPr>
              <w:sym w:font="Symbol" w:char="F0C6"/>
            </w:r>
            <w:r w:rsidRPr="00CB68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8 мм</w:t>
            </w:r>
          </w:p>
        </w:tc>
        <w:tc>
          <w:tcPr>
            <w:tcW w:w="567" w:type="dxa"/>
          </w:tcPr>
          <w:p w:rsidR="001B025B" w:rsidRPr="00CB6881" w:rsidRDefault="001B025B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B025B" w:rsidRPr="00CB6881" w:rsidRDefault="001B025B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025B" w:rsidRPr="00CB6881" w:rsidRDefault="001B025B" w:rsidP="00E9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025B" w:rsidRPr="00CB6881" w:rsidRDefault="001B025B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25B" w:rsidRPr="00CB6881" w:rsidTr="002F17B1">
        <w:tc>
          <w:tcPr>
            <w:tcW w:w="284" w:type="dxa"/>
          </w:tcPr>
          <w:p w:rsidR="001B025B" w:rsidRPr="00CB6881" w:rsidRDefault="001B025B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B025B" w:rsidRPr="00CB6881" w:rsidRDefault="001B025B" w:rsidP="0084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881">
              <w:rPr>
                <w:rFonts w:ascii="Times New Roman" w:hAnsi="Times New Roman" w:cs="Times New Roman"/>
                <w:sz w:val="20"/>
                <w:szCs w:val="20"/>
              </w:rPr>
              <w:t xml:space="preserve">Пробирки </w:t>
            </w:r>
          </w:p>
        </w:tc>
        <w:tc>
          <w:tcPr>
            <w:tcW w:w="2126" w:type="dxa"/>
          </w:tcPr>
          <w:p w:rsidR="001B025B" w:rsidRPr="00CB6881" w:rsidRDefault="001B025B" w:rsidP="001B025B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6881">
              <w:rPr>
                <w:rFonts w:ascii="Times New Roman" w:hAnsi="Times New Roman" w:cs="Times New Roman"/>
                <w:bCs/>
                <w:sz w:val="20"/>
                <w:szCs w:val="20"/>
              </w:rPr>
              <w:sym w:font="Symbol" w:char="F0C6"/>
            </w:r>
            <w:r w:rsidRPr="00CB68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 мм</w:t>
            </w:r>
          </w:p>
        </w:tc>
        <w:tc>
          <w:tcPr>
            <w:tcW w:w="567" w:type="dxa"/>
          </w:tcPr>
          <w:p w:rsidR="001B025B" w:rsidRPr="00CB6881" w:rsidRDefault="001B025B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B025B" w:rsidRPr="00CB6881" w:rsidRDefault="001B025B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025B" w:rsidRPr="00CB6881" w:rsidRDefault="001B025B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025B" w:rsidRPr="00CB6881" w:rsidRDefault="001B025B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25B" w:rsidRPr="00CB6881" w:rsidTr="002F17B1">
        <w:tc>
          <w:tcPr>
            <w:tcW w:w="284" w:type="dxa"/>
          </w:tcPr>
          <w:p w:rsidR="001B025B" w:rsidRPr="00CB6881" w:rsidRDefault="001B025B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B025B" w:rsidRPr="00CB6881" w:rsidRDefault="001B025B" w:rsidP="0084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881">
              <w:rPr>
                <w:rFonts w:ascii="Times New Roman" w:hAnsi="Times New Roman" w:cs="Times New Roman"/>
                <w:sz w:val="20"/>
                <w:szCs w:val="20"/>
              </w:rPr>
              <w:t xml:space="preserve">Пробирки </w:t>
            </w:r>
          </w:p>
        </w:tc>
        <w:tc>
          <w:tcPr>
            <w:tcW w:w="2126" w:type="dxa"/>
          </w:tcPr>
          <w:p w:rsidR="001B025B" w:rsidRPr="00CB6881" w:rsidRDefault="001B025B" w:rsidP="001B025B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6881">
              <w:rPr>
                <w:rFonts w:ascii="Times New Roman" w:hAnsi="Times New Roman" w:cs="Times New Roman"/>
                <w:bCs/>
                <w:sz w:val="20"/>
                <w:szCs w:val="20"/>
              </w:rPr>
              <w:sym w:font="Symbol" w:char="F0C6"/>
            </w:r>
            <w:r w:rsidRPr="00CB68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12 мм</w:t>
            </w:r>
          </w:p>
        </w:tc>
        <w:tc>
          <w:tcPr>
            <w:tcW w:w="567" w:type="dxa"/>
          </w:tcPr>
          <w:p w:rsidR="001B025B" w:rsidRPr="00CB6881" w:rsidRDefault="001B025B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B025B" w:rsidRPr="00CB6881" w:rsidRDefault="001B025B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025B" w:rsidRPr="00CB6881" w:rsidRDefault="001B025B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025B" w:rsidRPr="00CB6881" w:rsidRDefault="001B025B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25B" w:rsidRPr="00CB6881" w:rsidTr="002F17B1">
        <w:tc>
          <w:tcPr>
            <w:tcW w:w="284" w:type="dxa"/>
          </w:tcPr>
          <w:p w:rsidR="001B025B" w:rsidRPr="00CB6881" w:rsidRDefault="001B025B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B025B" w:rsidRPr="00CB6881" w:rsidRDefault="001B025B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881">
              <w:rPr>
                <w:rFonts w:ascii="Times New Roman" w:hAnsi="Times New Roman" w:cs="Times New Roman"/>
                <w:sz w:val="20"/>
                <w:szCs w:val="20"/>
              </w:rPr>
              <w:t>Весы</w:t>
            </w:r>
          </w:p>
        </w:tc>
        <w:tc>
          <w:tcPr>
            <w:tcW w:w="2126" w:type="dxa"/>
          </w:tcPr>
          <w:p w:rsidR="001B025B" w:rsidRPr="00CB6881" w:rsidRDefault="001B025B" w:rsidP="00FB29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B6881">
              <w:rPr>
                <w:rFonts w:ascii="Times New Roman" w:hAnsi="Times New Roman" w:cs="Times New Roman"/>
                <w:bCs/>
                <w:sz w:val="20"/>
                <w:szCs w:val="20"/>
              </w:rPr>
              <w:t>Повесные</w:t>
            </w:r>
            <w:proofErr w:type="spellEnd"/>
            <w:r w:rsidRPr="00CB68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электронные, с </w:t>
            </w:r>
            <w:r w:rsidRPr="00CB688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точностью до 0,01 гр.</w:t>
            </w:r>
          </w:p>
        </w:tc>
        <w:tc>
          <w:tcPr>
            <w:tcW w:w="567" w:type="dxa"/>
          </w:tcPr>
          <w:p w:rsidR="001B025B" w:rsidRPr="00CB6881" w:rsidRDefault="001B025B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B025B" w:rsidRPr="00CB6881" w:rsidRDefault="001B025B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881">
              <w:rPr>
                <w:rFonts w:ascii="Times New Roman" w:hAnsi="Times New Roman" w:cs="Times New Roman"/>
                <w:sz w:val="20"/>
                <w:szCs w:val="20"/>
              </w:rPr>
              <w:t xml:space="preserve">Для наблюдения за изменением веса улья по </w:t>
            </w:r>
            <w:r w:rsidRPr="00CB6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мере работы пчелы</w:t>
            </w:r>
          </w:p>
        </w:tc>
        <w:tc>
          <w:tcPr>
            <w:tcW w:w="1276" w:type="dxa"/>
          </w:tcPr>
          <w:p w:rsidR="001B025B" w:rsidRPr="00CB6881" w:rsidRDefault="001B025B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025B" w:rsidRPr="00CB6881" w:rsidRDefault="001B025B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25B" w:rsidRPr="00CB6881" w:rsidTr="002F17B1">
        <w:tc>
          <w:tcPr>
            <w:tcW w:w="284" w:type="dxa"/>
          </w:tcPr>
          <w:p w:rsidR="001B025B" w:rsidRPr="00CB6881" w:rsidRDefault="001B025B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B025B" w:rsidRPr="00CB6881" w:rsidRDefault="001B025B" w:rsidP="00043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8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CB6881">
              <w:rPr>
                <w:rFonts w:ascii="Times New Roman" w:hAnsi="Times New Roman" w:cs="Times New Roman"/>
                <w:sz w:val="20"/>
                <w:szCs w:val="20"/>
              </w:rPr>
              <w:t>-камера</w:t>
            </w:r>
          </w:p>
        </w:tc>
        <w:tc>
          <w:tcPr>
            <w:tcW w:w="2126" w:type="dxa"/>
          </w:tcPr>
          <w:p w:rsidR="001B025B" w:rsidRPr="00CB6881" w:rsidRDefault="001B025B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881">
              <w:rPr>
                <w:rFonts w:ascii="Times New Roman" w:hAnsi="Times New Roman" w:cs="Times New Roman"/>
                <w:sz w:val="20"/>
                <w:szCs w:val="20"/>
              </w:rPr>
              <w:t>Короткофокусная</w:t>
            </w:r>
            <w:r w:rsidR="00CB6881" w:rsidRPr="00CB6881">
              <w:rPr>
                <w:rFonts w:ascii="Times New Roman" w:hAnsi="Times New Roman" w:cs="Times New Roman"/>
                <w:sz w:val="20"/>
                <w:szCs w:val="20"/>
              </w:rPr>
              <w:t>, для макросъёмки с включением на движение</w:t>
            </w:r>
          </w:p>
        </w:tc>
        <w:tc>
          <w:tcPr>
            <w:tcW w:w="567" w:type="dxa"/>
          </w:tcPr>
          <w:p w:rsidR="001B025B" w:rsidRPr="00CB6881" w:rsidRDefault="001B025B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B025B" w:rsidRPr="00CB6881" w:rsidRDefault="001B025B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881">
              <w:rPr>
                <w:rFonts w:ascii="Times New Roman" w:hAnsi="Times New Roman" w:cs="Times New Roman"/>
                <w:sz w:val="20"/>
                <w:szCs w:val="20"/>
              </w:rPr>
              <w:t xml:space="preserve">Для наблюдения за летками улья. Устанавливается снаружи перед торцевой стенкой. </w:t>
            </w:r>
          </w:p>
        </w:tc>
        <w:tc>
          <w:tcPr>
            <w:tcW w:w="1276" w:type="dxa"/>
          </w:tcPr>
          <w:p w:rsidR="001B025B" w:rsidRPr="00CB6881" w:rsidRDefault="001B025B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025B" w:rsidRPr="00CB6881" w:rsidRDefault="001B025B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25B" w:rsidRPr="00CB6881" w:rsidTr="002F17B1">
        <w:tc>
          <w:tcPr>
            <w:tcW w:w="284" w:type="dxa"/>
          </w:tcPr>
          <w:p w:rsidR="001B025B" w:rsidRPr="00CB6881" w:rsidRDefault="001B025B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B025B" w:rsidRPr="00CB6881" w:rsidRDefault="001B025B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881">
              <w:rPr>
                <w:rFonts w:ascii="Times New Roman" w:hAnsi="Times New Roman" w:cs="Times New Roman"/>
                <w:sz w:val="20"/>
                <w:szCs w:val="20"/>
              </w:rPr>
              <w:t xml:space="preserve">Брус </w:t>
            </w:r>
          </w:p>
        </w:tc>
        <w:tc>
          <w:tcPr>
            <w:tcW w:w="2126" w:type="dxa"/>
          </w:tcPr>
          <w:p w:rsidR="001B025B" w:rsidRPr="00CB6881" w:rsidRDefault="001B025B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881">
              <w:rPr>
                <w:rFonts w:ascii="Times New Roman" w:hAnsi="Times New Roman" w:cs="Times New Roman"/>
                <w:sz w:val="20"/>
                <w:szCs w:val="20"/>
              </w:rPr>
              <w:t xml:space="preserve">120мм*100мм фрагменты </w:t>
            </w:r>
          </w:p>
        </w:tc>
        <w:tc>
          <w:tcPr>
            <w:tcW w:w="567" w:type="dxa"/>
          </w:tcPr>
          <w:p w:rsidR="001B025B" w:rsidRPr="00CB6881" w:rsidRDefault="001B025B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B025B" w:rsidRPr="00CB6881" w:rsidRDefault="001B025B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881">
              <w:rPr>
                <w:rFonts w:ascii="Times New Roman" w:hAnsi="Times New Roman" w:cs="Times New Roman"/>
                <w:sz w:val="20"/>
                <w:szCs w:val="20"/>
              </w:rPr>
              <w:t>Для формирования отверстий под ульи, глубиной 15 см</w:t>
            </w:r>
          </w:p>
        </w:tc>
        <w:tc>
          <w:tcPr>
            <w:tcW w:w="1276" w:type="dxa"/>
          </w:tcPr>
          <w:p w:rsidR="001B025B" w:rsidRPr="00CB6881" w:rsidRDefault="001B025B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025B" w:rsidRPr="00CB6881" w:rsidRDefault="001B025B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25B" w:rsidRPr="00CB6881" w:rsidTr="002F17B1">
        <w:tc>
          <w:tcPr>
            <w:tcW w:w="284" w:type="dxa"/>
          </w:tcPr>
          <w:p w:rsidR="001B025B" w:rsidRPr="00CB6881" w:rsidRDefault="001B025B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B025B" w:rsidRPr="00CB6881" w:rsidRDefault="001B0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881">
              <w:rPr>
                <w:rFonts w:ascii="Times New Roman" w:hAnsi="Times New Roman" w:cs="Times New Roman"/>
                <w:sz w:val="20"/>
                <w:szCs w:val="20"/>
              </w:rPr>
              <w:t>Шуруп-кольцо</w:t>
            </w:r>
          </w:p>
        </w:tc>
        <w:tc>
          <w:tcPr>
            <w:tcW w:w="2126" w:type="dxa"/>
          </w:tcPr>
          <w:p w:rsidR="001B025B" w:rsidRPr="00CB6881" w:rsidRDefault="001B0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881">
              <w:rPr>
                <w:rFonts w:ascii="Times New Roman" w:hAnsi="Times New Roman" w:cs="Times New Roman"/>
                <w:sz w:val="20"/>
                <w:szCs w:val="20"/>
              </w:rPr>
              <w:t>2,5*4*8</w:t>
            </w:r>
          </w:p>
        </w:tc>
        <w:tc>
          <w:tcPr>
            <w:tcW w:w="567" w:type="dxa"/>
          </w:tcPr>
          <w:p w:rsidR="001B025B" w:rsidRPr="00CB6881" w:rsidRDefault="001B025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B025B" w:rsidRPr="00CB6881" w:rsidRDefault="001B0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881">
              <w:rPr>
                <w:rFonts w:ascii="Times New Roman" w:hAnsi="Times New Roman" w:cs="Times New Roman"/>
                <w:sz w:val="20"/>
                <w:szCs w:val="20"/>
              </w:rPr>
              <w:t>Для формирования подвеса ульев и крепления весов</w:t>
            </w:r>
          </w:p>
        </w:tc>
        <w:tc>
          <w:tcPr>
            <w:tcW w:w="1276" w:type="dxa"/>
          </w:tcPr>
          <w:p w:rsidR="001B025B" w:rsidRPr="00CB6881" w:rsidRDefault="001B0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881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134" w:type="dxa"/>
          </w:tcPr>
          <w:p w:rsidR="001B025B" w:rsidRPr="00CB6881" w:rsidRDefault="001B025B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25B" w:rsidRPr="00CB6881" w:rsidTr="002F17B1">
        <w:tc>
          <w:tcPr>
            <w:tcW w:w="284" w:type="dxa"/>
          </w:tcPr>
          <w:p w:rsidR="001B025B" w:rsidRPr="00CB6881" w:rsidRDefault="001B025B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B025B" w:rsidRPr="00CB6881" w:rsidRDefault="001B025B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881">
              <w:rPr>
                <w:rFonts w:ascii="Times New Roman" w:hAnsi="Times New Roman" w:cs="Times New Roman"/>
                <w:sz w:val="20"/>
                <w:szCs w:val="20"/>
              </w:rPr>
              <w:t>Сухие стебли</w:t>
            </w:r>
          </w:p>
        </w:tc>
        <w:tc>
          <w:tcPr>
            <w:tcW w:w="2126" w:type="dxa"/>
          </w:tcPr>
          <w:p w:rsidR="001B025B" w:rsidRPr="00CB6881" w:rsidRDefault="001B025B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881">
              <w:rPr>
                <w:rFonts w:ascii="Times New Roman" w:hAnsi="Times New Roman" w:cs="Times New Roman"/>
                <w:sz w:val="20"/>
                <w:szCs w:val="20"/>
              </w:rPr>
              <w:t xml:space="preserve">Тростник, малина, бузина, борщевик  </w:t>
            </w:r>
            <w:r w:rsidRPr="00CB6881">
              <w:rPr>
                <w:rFonts w:ascii="Times New Roman" w:hAnsi="Times New Roman" w:cs="Times New Roman"/>
                <w:bCs/>
                <w:sz w:val="20"/>
                <w:szCs w:val="20"/>
              </w:rPr>
              <w:sym w:font="Symbol" w:char="F0C6"/>
            </w:r>
            <w:r w:rsidRPr="00CB68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4-6 мм, 8-12 мм</w:t>
            </w:r>
          </w:p>
        </w:tc>
        <w:tc>
          <w:tcPr>
            <w:tcW w:w="567" w:type="dxa"/>
          </w:tcPr>
          <w:p w:rsidR="001B025B" w:rsidRPr="00CB6881" w:rsidRDefault="001B025B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B025B" w:rsidRPr="00CB6881" w:rsidRDefault="001B025B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881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CB6881">
              <w:rPr>
                <w:rFonts w:ascii="Times New Roman" w:hAnsi="Times New Roman" w:cs="Times New Roman"/>
                <w:sz w:val="20"/>
                <w:szCs w:val="20"/>
              </w:rPr>
              <w:t>формирвоания</w:t>
            </w:r>
            <w:proofErr w:type="spellEnd"/>
            <w:r w:rsidRPr="00CB6881">
              <w:rPr>
                <w:rFonts w:ascii="Times New Roman" w:hAnsi="Times New Roman" w:cs="Times New Roman"/>
                <w:sz w:val="20"/>
                <w:szCs w:val="20"/>
              </w:rPr>
              <w:t xml:space="preserve"> пакетных гнёзд для пчёл</w:t>
            </w:r>
          </w:p>
        </w:tc>
        <w:tc>
          <w:tcPr>
            <w:tcW w:w="1276" w:type="dxa"/>
          </w:tcPr>
          <w:p w:rsidR="001B025B" w:rsidRPr="00CB6881" w:rsidRDefault="001B025B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025B" w:rsidRPr="00CB6881" w:rsidRDefault="001B025B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814" w:rsidRPr="00CB6881" w:rsidTr="002F17B1">
        <w:tc>
          <w:tcPr>
            <w:tcW w:w="284" w:type="dxa"/>
          </w:tcPr>
          <w:p w:rsidR="00844814" w:rsidRPr="00CB6881" w:rsidRDefault="00844814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4814" w:rsidRPr="00CB6881" w:rsidRDefault="0084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881">
              <w:rPr>
                <w:rFonts w:ascii="Times New Roman" w:hAnsi="Times New Roman" w:cs="Times New Roman"/>
                <w:sz w:val="20"/>
                <w:szCs w:val="20"/>
              </w:rPr>
              <w:t>Микроскоп бинокулярный</w:t>
            </w:r>
          </w:p>
        </w:tc>
        <w:tc>
          <w:tcPr>
            <w:tcW w:w="2126" w:type="dxa"/>
          </w:tcPr>
          <w:p w:rsidR="00844814" w:rsidRPr="00CB6881" w:rsidRDefault="00844814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6881">
              <w:rPr>
                <w:rFonts w:ascii="Times New Roman" w:hAnsi="Times New Roman" w:cs="Times New Roman"/>
                <w:bCs/>
                <w:sz w:val="20"/>
                <w:szCs w:val="20"/>
              </w:rPr>
              <w:t>Микроскоп стереоскопический ЛОМО МСП-1 вариант 22 ТУ ИКШЮ 201131.001</w:t>
            </w:r>
          </w:p>
          <w:p w:rsidR="00844814" w:rsidRPr="00CB6881" w:rsidRDefault="00844814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4814" w:rsidRPr="00CB6881" w:rsidRDefault="0084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8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844814" w:rsidRPr="00CB6881" w:rsidRDefault="00844814" w:rsidP="0084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881">
              <w:rPr>
                <w:rFonts w:ascii="Times New Roman" w:hAnsi="Times New Roman" w:cs="Times New Roman"/>
                <w:sz w:val="20"/>
                <w:szCs w:val="20"/>
              </w:rPr>
              <w:t>Основной рабочий инструмент для определения физиологического состояния пчёл</w:t>
            </w:r>
          </w:p>
        </w:tc>
        <w:tc>
          <w:tcPr>
            <w:tcW w:w="1276" w:type="dxa"/>
          </w:tcPr>
          <w:p w:rsidR="00844814" w:rsidRPr="00CB6881" w:rsidRDefault="0084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881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34" w:type="dxa"/>
          </w:tcPr>
          <w:p w:rsidR="00844814" w:rsidRPr="00CB6881" w:rsidRDefault="00844814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814" w:rsidRPr="00CB6881" w:rsidTr="002F17B1">
        <w:tc>
          <w:tcPr>
            <w:tcW w:w="284" w:type="dxa"/>
          </w:tcPr>
          <w:p w:rsidR="00844814" w:rsidRPr="00CB6881" w:rsidRDefault="00844814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4814" w:rsidRPr="00CB6881" w:rsidRDefault="0084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8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CB6881">
              <w:rPr>
                <w:rFonts w:ascii="Times New Roman" w:hAnsi="Times New Roman" w:cs="Times New Roman"/>
                <w:sz w:val="20"/>
                <w:szCs w:val="20"/>
              </w:rPr>
              <w:t>- камера к бинокулярному микроскопу</w:t>
            </w:r>
          </w:p>
        </w:tc>
        <w:tc>
          <w:tcPr>
            <w:tcW w:w="2126" w:type="dxa"/>
          </w:tcPr>
          <w:p w:rsidR="00844814" w:rsidRPr="00CB6881" w:rsidRDefault="00844814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6881">
              <w:rPr>
                <w:rFonts w:ascii="Times New Roman" w:hAnsi="Times New Roman" w:cs="Times New Roman"/>
                <w:bCs/>
                <w:sz w:val="20"/>
                <w:szCs w:val="20"/>
              </w:rPr>
              <w:t>ООО "</w:t>
            </w:r>
            <w:proofErr w:type="spellStart"/>
            <w:r w:rsidRPr="00CB6881">
              <w:rPr>
                <w:rFonts w:ascii="Times New Roman" w:hAnsi="Times New Roman" w:cs="Times New Roman"/>
                <w:bCs/>
                <w:sz w:val="20"/>
                <w:szCs w:val="20"/>
              </w:rPr>
              <w:t>ЛОМО-Микросистемы</w:t>
            </w:r>
            <w:proofErr w:type="spellEnd"/>
            <w:r w:rsidRPr="00CB6881">
              <w:rPr>
                <w:rFonts w:ascii="Times New Roman" w:hAnsi="Times New Roman" w:cs="Times New Roman"/>
                <w:bCs/>
                <w:sz w:val="20"/>
                <w:szCs w:val="20"/>
              </w:rPr>
              <w:t>", г. Санкт-Петербург</w:t>
            </w:r>
          </w:p>
        </w:tc>
        <w:tc>
          <w:tcPr>
            <w:tcW w:w="567" w:type="dxa"/>
          </w:tcPr>
          <w:p w:rsidR="00844814" w:rsidRPr="00CB6881" w:rsidRDefault="0084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8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844814" w:rsidRPr="00CB6881" w:rsidRDefault="0084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881">
              <w:rPr>
                <w:rFonts w:ascii="Times New Roman" w:hAnsi="Times New Roman" w:cs="Times New Roman"/>
                <w:sz w:val="20"/>
                <w:szCs w:val="20"/>
              </w:rPr>
              <w:t xml:space="preserve">Для видео и </w:t>
            </w:r>
            <w:proofErr w:type="spellStart"/>
            <w:r w:rsidRPr="00CB6881">
              <w:rPr>
                <w:rFonts w:ascii="Times New Roman" w:hAnsi="Times New Roman" w:cs="Times New Roman"/>
                <w:sz w:val="20"/>
                <w:szCs w:val="20"/>
              </w:rPr>
              <w:t>фотофиксации</w:t>
            </w:r>
            <w:proofErr w:type="spellEnd"/>
            <w:r w:rsidRPr="00CB6881">
              <w:rPr>
                <w:rFonts w:ascii="Times New Roman" w:hAnsi="Times New Roman" w:cs="Times New Roman"/>
                <w:sz w:val="20"/>
                <w:szCs w:val="20"/>
              </w:rPr>
              <w:t xml:space="preserve"> биообъектов</w:t>
            </w:r>
          </w:p>
        </w:tc>
        <w:tc>
          <w:tcPr>
            <w:tcW w:w="1276" w:type="dxa"/>
          </w:tcPr>
          <w:p w:rsidR="00844814" w:rsidRPr="00CB6881" w:rsidRDefault="0084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881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134" w:type="dxa"/>
          </w:tcPr>
          <w:p w:rsidR="00844814" w:rsidRPr="00CB6881" w:rsidRDefault="00844814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814" w:rsidRPr="00CB6881" w:rsidTr="002F17B1">
        <w:tc>
          <w:tcPr>
            <w:tcW w:w="284" w:type="dxa"/>
          </w:tcPr>
          <w:p w:rsidR="00844814" w:rsidRPr="00CB6881" w:rsidRDefault="00844814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4814" w:rsidRPr="00CB6881" w:rsidRDefault="0084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88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обеспечение для обработки </w:t>
            </w:r>
            <w:proofErr w:type="spellStart"/>
            <w:r w:rsidRPr="00CB6881">
              <w:rPr>
                <w:rFonts w:ascii="Times New Roman" w:hAnsi="Times New Roman" w:cs="Times New Roman"/>
                <w:sz w:val="20"/>
                <w:szCs w:val="20"/>
              </w:rPr>
              <w:t>биоизображений</w:t>
            </w:r>
            <w:proofErr w:type="spellEnd"/>
          </w:p>
        </w:tc>
        <w:tc>
          <w:tcPr>
            <w:tcW w:w="2126" w:type="dxa"/>
          </w:tcPr>
          <w:p w:rsidR="00844814" w:rsidRPr="00CB6881" w:rsidRDefault="00844814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68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MMC </w:t>
            </w:r>
            <w:proofErr w:type="spellStart"/>
            <w:r w:rsidRPr="00CB6881">
              <w:rPr>
                <w:rFonts w:ascii="Times New Roman" w:hAnsi="Times New Roman" w:cs="Times New Roman"/>
                <w:bCs/>
                <w:sz w:val="20"/>
                <w:szCs w:val="20"/>
              </w:rPr>
              <w:t>Мультиметр</w:t>
            </w:r>
            <w:proofErr w:type="spellEnd"/>
          </w:p>
          <w:p w:rsidR="00844814" w:rsidRPr="00CB6881" w:rsidRDefault="00844814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6881">
              <w:rPr>
                <w:rFonts w:ascii="Times New Roman" w:hAnsi="Times New Roman" w:cs="Times New Roman"/>
                <w:bCs/>
                <w:sz w:val="20"/>
                <w:szCs w:val="20"/>
              </w:rPr>
              <w:t>ООО "</w:t>
            </w:r>
            <w:proofErr w:type="spellStart"/>
            <w:r w:rsidRPr="00CB6881">
              <w:rPr>
                <w:rFonts w:ascii="Times New Roman" w:hAnsi="Times New Roman" w:cs="Times New Roman"/>
                <w:bCs/>
                <w:sz w:val="20"/>
                <w:szCs w:val="20"/>
              </w:rPr>
              <w:t>ЛОМО-Микросистемы</w:t>
            </w:r>
            <w:proofErr w:type="spellEnd"/>
            <w:r w:rsidRPr="00CB6881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567" w:type="dxa"/>
          </w:tcPr>
          <w:p w:rsidR="00844814" w:rsidRPr="00CB6881" w:rsidRDefault="0084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8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844814" w:rsidRPr="00CB6881" w:rsidRDefault="0084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881">
              <w:rPr>
                <w:rFonts w:ascii="Times New Roman" w:hAnsi="Times New Roman" w:cs="Times New Roman"/>
                <w:sz w:val="20"/>
                <w:szCs w:val="20"/>
              </w:rPr>
              <w:t>Для анализа первичных изображений и каталогизации данных</w:t>
            </w:r>
          </w:p>
        </w:tc>
        <w:tc>
          <w:tcPr>
            <w:tcW w:w="1276" w:type="dxa"/>
          </w:tcPr>
          <w:p w:rsidR="00844814" w:rsidRPr="00CB6881" w:rsidRDefault="00844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4814" w:rsidRPr="00CB6881" w:rsidRDefault="00844814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814" w:rsidRPr="00CB6881" w:rsidTr="002F17B1">
        <w:tc>
          <w:tcPr>
            <w:tcW w:w="284" w:type="dxa"/>
          </w:tcPr>
          <w:p w:rsidR="00844814" w:rsidRPr="00CB6881" w:rsidRDefault="00844814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4814" w:rsidRPr="00CB6881" w:rsidRDefault="0084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881">
              <w:rPr>
                <w:rFonts w:ascii="Times New Roman" w:hAnsi="Times New Roman" w:cs="Times New Roman"/>
                <w:sz w:val="20"/>
                <w:szCs w:val="20"/>
              </w:rPr>
              <w:t>Чашки Петри микробиологические</w:t>
            </w:r>
          </w:p>
        </w:tc>
        <w:tc>
          <w:tcPr>
            <w:tcW w:w="2126" w:type="dxa"/>
          </w:tcPr>
          <w:p w:rsidR="00844814" w:rsidRPr="00CB6881" w:rsidRDefault="0084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881">
              <w:rPr>
                <w:rFonts w:ascii="Times New Roman" w:hAnsi="Times New Roman" w:cs="Times New Roman"/>
                <w:sz w:val="20"/>
                <w:szCs w:val="20"/>
              </w:rPr>
              <w:t>90 мм диаметр, не стерильные</w:t>
            </w:r>
          </w:p>
        </w:tc>
        <w:tc>
          <w:tcPr>
            <w:tcW w:w="567" w:type="dxa"/>
          </w:tcPr>
          <w:p w:rsidR="00844814" w:rsidRPr="00CB6881" w:rsidRDefault="00224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8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844814" w:rsidRPr="00CB68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844814" w:rsidRPr="00CB6881" w:rsidRDefault="00844814" w:rsidP="00224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881">
              <w:rPr>
                <w:rFonts w:ascii="Times New Roman" w:hAnsi="Times New Roman" w:cs="Times New Roman"/>
                <w:sz w:val="20"/>
                <w:szCs w:val="20"/>
              </w:rPr>
              <w:t xml:space="preserve">Ёмкости для работы с биообъектами. </w:t>
            </w:r>
          </w:p>
        </w:tc>
        <w:tc>
          <w:tcPr>
            <w:tcW w:w="1276" w:type="dxa"/>
          </w:tcPr>
          <w:p w:rsidR="00844814" w:rsidRPr="00CB6881" w:rsidRDefault="0084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881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134" w:type="dxa"/>
          </w:tcPr>
          <w:p w:rsidR="00844814" w:rsidRPr="00CB6881" w:rsidRDefault="00844814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814" w:rsidRPr="00CB6881" w:rsidTr="002F17B1">
        <w:tc>
          <w:tcPr>
            <w:tcW w:w="284" w:type="dxa"/>
          </w:tcPr>
          <w:p w:rsidR="00844814" w:rsidRPr="00CB6881" w:rsidRDefault="00844814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4814" w:rsidRPr="00CB6881" w:rsidRDefault="00224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881">
              <w:rPr>
                <w:rFonts w:ascii="Times New Roman" w:hAnsi="Times New Roman" w:cs="Times New Roman"/>
                <w:sz w:val="20"/>
                <w:szCs w:val="20"/>
              </w:rPr>
              <w:t>Проволока вязальная</w:t>
            </w:r>
          </w:p>
        </w:tc>
        <w:tc>
          <w:tcPr>
            <w:tcW w:w="2126" w:type="dxa"/>
          </w:tcPr>
          <w:p w:rsidR="00844814" w:rsidRPr="00CB6881" w:rsidRDefault="00F6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881">
              <w:rPr>
                <w:rFonts w:ascii="Times New Roman" w:hAnsi="Times New Roman" w:cs="Times New Roman"/>
                <w:bCs/>
                <w:sz w:val="20"/>
                <w:szCs w:val="20"/>
              </w:rPr>
              <w:sym w:font="Symbol" w:char="F0C6"/>
            </w:r>
            <w:r w:rsidRPr="00CB68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245D0" w:rsidRPr="00CB6881">
              <w:rPr>
                <w:rFonts w:ascii="Times New Roman" w:hAnsi="Times New Roman" w:cs="Times New Roman"/>
                <w:sz w:val="20"/>
                <w:szCs w:val="20"/>
              </w:rPr>
              <w:t>1,2 мм</w:t>
            </w:r>
            <w:r w:rsidRPr="00CB6881">
              <w:rPr>
                <w:rFonts w:ascii="Times New Roman" w:hAnsi="Times New Roman" w:cs="Times New Roman"/>
                <w:sz w:val="20"/>
                <w:szCs w:val="20"/>
              </w:rPr>
              <w:t xml:space="preserve"> никелированная</w:t>
            </w:r>
          </w:p>
        </w:tc>
        <w:tc>
          <w:tcPr>
            <w:tcW w:w="567" w:type="dxa"/>
          </w:tcPr>
          <w:p w:rsidR="00844814" w:rsidRPr="00CB6881" w:rsidRDefault="00224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881">
              <w:rPr>
                <w:rFonts w:ascii="Times New Roman" w:hAnsi="Times New Roman" w:cs="Times New Roman"/>
                <w:sz w:val="20"/>
                <w:szCs w:val="20"/>
              </w:rPr>
              <w:t>1 кг</w:t>
            </w:r>
          </w:p>
        </w:tc>
        <w:tc>
          <w:tcPr>
            <w:tcW w:w="2410" w:type="dxa"/>
          </w:tcPr>
          <w:p w:rsidR="00844814" w:rsidRPr="00CB6881" w:rsidRDefault="00454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881">
              <w:rPr>
                <w:rFonts w:ascii="Times New Roman" w:hAnsi="Times New Roman" w:cs="Times New Roman"/>
                <w:sz w:val="20"/>
                <w:szCs w:val="20"/>
              </w:rPr>
              <w:t>Для подвеса ульев в местах установки</w:t>
            </w:r>
          </w:p>
        </w:tc>
        <w:tc>
          <w:tcPr>
            <w:tcW w:w="1276" w:type="dxa"/>
          </w:tcPr>
          <w:p w:rsidR="00844814" w:rsidRPr="00CB6881" w:rsidRDefault="00F6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88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45420E" w:rsidRPr="00CB6881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  <w:tc>
          <w:tcPr>
            <w:tcW w:w="1134" w:type="dxa"/>
          </w:tcPr>
          <w:p w:rsidR="00844814" w:rsidRPr="00CB6881" w:rsidRDefault="00844814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881" w:rsidRPr="00CB6881" w:rsidTr="002F17B1">
        <w:tc>
          <w:tcPr>
            <w:tcW w:w="284" w:type="dxa"/>
          </w:tcPr>
          <w:p w:rsidR="00CB6881" w:rsidRPr="00CB6881" w:rsidRDefault="00CB6881" w:rsidP="00FB29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CB6881" w:rsidRPr="00CB6881" w:rsidRDefault="00CB6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Пинцет анатомический</w:t>
            </w:r>
          </w:p>
        </w:tc>
        <w:tc>
          <w:tcPr>
            <w:tcW w:w="2126" w:type="dxa"/>
          </w:tcPr>
          <w:p w:rsidR="00CB6881" w:rsidRPr="00CB6881" w:rsidRDefault="00CB6881" w:rsidP="00CB6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CB688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Пинцеты, Длина 115 мм</w:t>
              </w:r>
            </w:hyperlink>
          </w:p>
        </w:tc>
        <w:tc>
          <w:tcPr>
            <w:tcW w:w="567" w:type="dxa"/>
          </w:tcPr>
          <w:p w:rsidR="00CB6881" w:rsidRPr="00CB6881" w:rsidRDefault="00CB6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vMerge w:val="restart"/>
          </w:tcPr>
          <w:p w:rsidR="00CB6881" w:rsidRPr="00CB6881" w:rsidRDefault="00CB6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манипуляций с биообъектом</w:t>
            </w:r>
          </w:p>
        </w:tc>
        <w:tc>
          <w:tcPr>
            <w:tcW w:w="1276" w:type="dxa"/>
          </w:tcPr>
          <w:p w:rsidR="00CB6881" w:rsidRPr="00CB6881" w:rsidRDefault="00CB6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:rsidR="00CB6881" w:rsidRPr="00CB6881" w:rsidRDefault="00CB6881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881" w:rsidRPr="00CB6881" w:rsidTr="002F17B1">
        <w:tc>
          <w:tcPr>
            <w:tcW w:w="284" w:type="dxa"/>
          </w:tcPr>
          <w:p w:rsidR="00CB6881" w:rsidRPr="00CB6881" w:rsidRDefault="00CB6881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6881" w:rsidRPr="00CB6881" w:rsidRDefault="00CB6881" w:rsidP="00CB6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препаровальная</w:t>
            </w:r>
            <w:proofErr w:type="spellEnd"/>
          </w:p>
        </w:tc>
        <w:tc>
          <w:tcPr>
            <w:tcW w:w="2126" w:type="dxa"/>
          </w:tcPr>
          <w:p w:rsidR="00CB6881" w:rsidRPr="00CB6881" w:rsidRDefault="00CB6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Гистологическая</w:t>
            </w:r>
          </w:p>
        </w:tc>
        <w:tc>
          <w:tcPr>
            <w:tcW w:w="567" w:type="dxa"/>
          </w:tcPr>
          <w:p w:rsidR="00CB6881" w:rsidRPr="00CB6881" w:rsidRDefault="00CB6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</w:tcPr>
          <w:p w:rsidR="00CB6881" w:rsidRPr="00CB6881" w:rsidRDefault="00CB68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6881" w:rsidRPr="00CB6881" w:rsidRDefault="00CB6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CB6881" w:rsidRPr="00CB6881" w:rsidRDefault="00CB6881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814" w:rsidRPr="00CB6881" w:rsidTr="002F17B1">
        <w:tc>
          <w:tcPr>
            <w:tcW w:w="284" w:type="dxa"/>
          </w:tcPr>
          <w:p w:rsidR="00844814" w:rsidRPr="00CB6881" w:rsidRDefault="00844814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4814" w:rsidRPr="00CB6881" w:rsidRDefault="00CB6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Энтомологические булавки</w:t>
            </w:r>
          </w:p>
        </w:tc>
        <w:tc>
          <w:tcPr>
            <w:tcW w:w="2126" w:type="dxa"/>
          </w:tcPr>
          <w:p w:rsidR="00844814" w:rsidRPr="00CB6881" w:rsidRDefault="002F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номером 0,1,2,3,4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кажного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номера по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67" w:type="dxa"/>
          </w:tcPr>
          <w:p w:rsidR="00844814" w:rsidRPr="00CB6881" w:rsidRDefault="002F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844814" w:rsidRPr="00CB6881" w:rsidRDefault="002F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изготовления коллекций с целью изучения анатомии пчелы</w:t>
            </w:r>
          </w:p>
        </w:tc>
        <w:tc>
          <w:tcPr>
            <w:tcW w:w="1276" w:type="dxa"/>
          </w:tcPr>
          <w:p w:rsidR="00844814" w:rsidRPr="00CB6881" w:rsidRDefault="002F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</w:tcPr>
          <w:p w:rsidR="00844814" w:rsidRPr="00CB6881" w:rsidRDefault="00844814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881" w:rsidRPr="00CB6881" w:rsidTr="002F17B1">
        <w:tc>
          <w:tcPr>
            <w:tcW w:w="284" w:type="dxa"/>
          </w:tcPr>
          <w:p w:rsidR="00CB6881" w:rsidRPr="00CB6881" w:rsidRDefault="00CB6881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6881" w:rsidRPr="00CB6881" w:rsidRDefault="002F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Коробка энтомологическая</w:t>
            </w:r>
          </w:p>
        </w:tc>
        <w:tc>
          <w:tcPr>
            <w:tcW w:w="2126" w:type="dxa"/>
          </w:tcPr>
          <w:p w:rsidR="00CB6881" w:rsidRPr="00CB6881" w:rsidRDefault="002F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см</w:t>
            </w:r>
          </w:p>
        </w:tc>
        <w:tc>
          <w:tcPr>
            <w:tcW w:w="567" w:type="dxa"/>
          </w:tcPr>
          <w:p w:rsidR="00CB6881" w:rsidRPr="00CB6881" w:rsidRDefault="002F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CB6881" w:rsidRPr="00CB6881" w:rsidRDefault="002F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коллекции</w:t>
            </w:r>
          </w:p>
        </w:tc>
        <w:tc>
          <w:tcPr>
            <w:tcW w:w="1276" w:type="dxa"/>
          </w:tcPr>
          <w:p w:rsidR="00CB6881" w:rsidRPr="00CB6881" w:rsidRDefault="002F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134" w:type="dxa"/>
          </w:tcPr>
          <w:p w:rsidR="00CB6881" w:rsidRPr="00CB6881" w:rsidRDefault="00CB6881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26C4" w:rsidRPr="002B6C5A" w:rsidRDefault="002226C4" w:rsidP="002226C4">
      <w:pPr>
        <w:pStyle w:val="2"/>
      </w:pPr>
      <w:bookmarkStart w:id="10" w:name="_Toc473653003"/>
      <w:r>
        <w:t>Вспомогательное оборудование и материалы</w:t>
      </w:r>
      <w:bookmarkEnd w:id="10"/>
    </w:p>
    <w:tbl>
      <w:tblPr>
        <w:tblStyle w:val="a6"/>
        <w:tblW w:w="9640" w:type="dxa"/>
        <w:tblInd w:w="-34" w:type="dxa"/>
        <w:tblLayout w:type="fixed"/>
        <w:tblLook w:val="04A0"/>
      </w:tblPr>
      <w:tblGrid>
        <w:gridCol w:w="426"/>
        <w:gridCol w:w="1701"/>
        <w:gridCol w:w="2126"/>
        <w:gridCol w:w="567"/>
        <w:gridCol w:w="2693"/>
        <w:gridCol w:w="993"/>
        <w:gridCol w:w="1134"/>
      </w:tblGrid>
      <w:tr w:rsidR="002226C4" w:rsidRPr="000F4EE1" w:rsidTr="0004362D">
        <w:tc>
          <w:tcPr>
            <w:tcW w:w="426" w:type="dxa"/>
            <w:vAlign w:val="center"/>
          </w:tcPr>
          <w:p w:rsidR="002226C4" w:rsidRPr="000F4EE1" w:rsidRDefault="002226C4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EE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  <w:vAlign w:val="center"/>
          </w:tcPr>
          <w:p w:rsidR="002226C4" w:rsidRPr="000F4EE1" w:rsidRDefault="002226C4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EE1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2126" w:type="dxa"/>
            <w:vAlign w:val="center"/>
          </w:tcPr>
          <w:p w:rsidR="002226C4" w:rsidRPr="000F4EE1" w:rsidRDefault="002226C4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EE1">
              <w:rPr>
                <w:rFonts w:ascii="Times New Roman" w:hAnsi="Times New Roman" w:cs="Times New Roman"/>
                <w:sz w:val="20"/>
                <w:szCs w:val="20"/>
              </w:rPr>
              <w:t>Характеристики (если необходимо)</w:t>
            </w:r>
          </w:p>
        </w:tc>
        <w:tc>
          <w:tcPr>
            <w:tcW w:w="567" w:type="dxa"/>
            <w:vAlign w:val="center"/>
          </w:tcPr>
          <w:p w:rsidR="002226C4" w:rsidRPr="000F4EE1" w:rsidRDefault="002226C4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EE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693" w:type="dxa"/>
            <w:vAlign w:val="center"/>
          </w:tcPr>
          <w:p w:rsidR="002226C4" w:rsidRPr="000F4EE1" w:rsidRDefault="002226C4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EE1">
              <w:rPr>
                <w:rFonts w:ascii="Times New Roman" w:hAnsi="Times New Roman" w:cs="Times New Roman"/>
                <w:sz w:val="20"/>
                <w:szCs w:val="20"/>
              </w:rPr>
              <w:t>Краткое описание назначения в проекте</w:t>
            </w:r>
          </w:p>
        </w:tc>
        <w:tc>
          <w:tcPr>
            <w:tcW w:w="993" w:type="dxa"/>
          </w:tcPr>
          <w:p w:rsidR="002226C4" w:rsidRPr="000F4EE1" w:rsidRDefault="002226C4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за ед., руб.</w:t>
            </w:r>
          </w:p>
        </w:tc>
        <w:tc>
          <w:tcPr>
            <w:tcW w:w="1134" w:type="dxa"/>
            <w:vAlign w:val="center"/>
          </w:tcPr>
          <w:p w:rsidR="002226C4" w:rsidRPr="000F4EE1" w:rsidRDefault="002226C4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  <w:r w:rsidRPr="000F4E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26C4" w:rsidRPr="002E0FAA" w:rsidTr="0004362D">
        <w:tc>
          <w:tcPr>
            <w:tcW w:w="426" w:type="dxa"/>
          </w:tcPr>
          <w:p w:rsidR="002226C4" w:rsidRPr="002E0FAA" w:rsidRDefault="002226C4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26C4" w:rsidRPr="002E0FAA" w:rsidRDefault="0004362D" w:rsidP="00C70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Станок для лазерной резки</w:t>
            </w:r>
          </w:p>
        </w:tc>
        <w:tc>
          <w:tcPr>
            <w:tcW w:w="2126" w:type="dxa"/>
          </w:tcPr>
          <w:p w:rsidR="002226C4" w:rsidRPr="002E0FAA" w:rsidRDefault="002226C4" w:rsidP="00752A7F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26C4" w:rsidRPr="002E0FAA" w:rsidRDefault="002226C4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226C4" w:rsidRPr="002E0FAA" w:rsidRDefault="0004362D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Резка фанеры на детали корпуса улья</w:t>
            </w:r>
          </w:p>
        </w:tc>
        <w:tc>
          <w:tcPr>
            <w:tcW w:w="993" w:type="dxa"/>
          </w:tcPr>
          <w:p w:rsidR="002226C4" w:rsidRPr="002E0FAA" w:rsidRDefault="002226C4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226C4" w:rsidRPr="002E0FAA" w:rsidRDefault="002226C4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6C4" w:rsidRPr="002E0FAA" w:rsidTr="0004362D">
        <w:tc>
          <w:tcPr>
            <w:tcW w:w="426" w:type="dxa"/>
          </w:tcPr>
          <w:p w:rsidR="002226C4" w:rsidRPr="002E0FAA" w:rsidRDefault="002226C4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26C4" w:rsidRDefault="0004362D" w:rsidP="00043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Станок фрезерный</w:t>
            </w:r>
          </w:p>
        </w:tc>
        <w:tc>
          <w:tcPr>
            <w:tcW w:w="2126" w:type="dxa"/>
          </w:tcPr>
          <w:p w:rsidR="002226C4" w:rsidRPr="002E0FAA" w:rsidRDefault="002226C4" w:rsidP="00710B8D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26C4" w:rsidRPr="002E0FAA" w:rsidRDefault="002226C4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226C4" w:rsidRPr="002E0FAA" w:rsidRDefault="0004362D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направляющих в боковых стенках для движения подвижной фронтальной стенки</w:t>
            </w:r>
          </w:p>
        </w:tc>
        <w:tc>
          <w:tcPr>
            <w:tcW w:w="993" w:type="dxa"/>
          </w:tcPr>
          <w:p w:rsidR="002226C4" w:rsidRPr="002E0FAA" w:rsidRDefault="002226C4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226C4" w:rsidRPr="002E0FAA" w:rsidRDefault="002226C4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A7F" w:rsidRPr="002E0FAA" w:rsidTr="0004362D">
        <w:tc>
          <w:tcPr>
            <w:tcW w:w="426" w:type="dxa"/>
          </w:tcPr>
          <w:p w:rsidR="00752A7F" w:rsidRPr="002E0FAA" w:rsidRDefault="00752A7F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2A7F" w:rsidRDefault="0004362D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Сверлильный станок</w:t>
            </w:r>
          </w:p>
        </w:tc>
        <w:tc>
          <w:tcPr>
            <w:tcW w:w="2126" w:type="dxa"/>
          </w:tcPr>
          <w:p w:rsidR="00752A7F" w:rsidRDefault="00752A7F" w:rsidP="00752A7F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52A7F" w:rsidRPr="002E0FAA" w:rsidRDefault="00752A7F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52A7F" w:rsidRPr="002E0FAA" w:rsidRDefault="0004362D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отверстий и углублений для фиксации пробирок в торцевых стенках</w:t>
            </w:r>
          </w:p>
        </w:tc>
        <w:tc>
          <w:tcPr>
            <w:tcW w:w="993" w:type="dxa"/>
          </w:tcPr>
          <w:p w:rsidR="00752A7F" w:rsidRPr="002E0FAA" w:rsidRDefault="00752A7F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2A7F" w:rsidRPr="002E0FAA" w:rsidRDefault="00752A7F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A7F" w:rsidRPr="002E0FAA" w:rsidTr="0004362D">
        <w:tc>
          <w:tcPr>
            <w:tcW w:w="426" w:type="dxa"/>
          </w:tcPr>
          <w:p w:rsidR="00752A7F" w:rsidRPr="002E0FAA" w:rsidRDefault="00752A7F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2A7F" w:rsidRDefault="0004362D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Шлифмашина</w:t>
            </w:r>
            <w:proofErr w:type="spellEnd"/>
          </w:p>
        </w:tc>
        <w:tc>
          <w:tcPr>
            <w:tcW w:w="2126" w:type="dxa"/>
          </w:tcPr>
          <w:p w:rsidR="00752A7F" w:rsidRDefault="00752A7F" w:rsidP="00752A7F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52A7F" w:rsidRPr="002E0FAA" w:rsidRDefault="00752A7F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52A7F" w:rsidRPr="002E0FAA" w:rsidRDefault="0004362D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Обработка деталей перед и после сборки корпуса</w:t>
            </w:r>
          </w:p>
        </w:tc>
        <w:tc>
          <w:tcPr>
            <w:tcW w:w="993" w:type="dxa"/>
          </w:tcPr>
          <w:p w:rsidR="00752A7F" w:rsidRPr="002E0FAA" w:rsidRDefault="00752A7F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2A7F" w:rsidRPr="002E0FAA" w:rsidRDefault="00752A7F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2D" w:rsidRPr="002E0FAA" w:rsidTr="0004362D">
        <w:tc>
          <w:tcPr>
            <w:tcW w:w="426" w:type="dxa"/>
          </w:tcPr>
          <w:p w:rsidR="0004362D" w:rsidRPr="002E0FAA" w:rsidRDefault="0004362D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62D" w:rsidRDefault="00043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Стелаж</w:t>
            </w:r>
            <w:proofErr w:type="spellEnd"/>
          </w:p>
        </w:tc>
        <w:tc>
          <w:tcPr>
            <w:tcW w:w="2126" w:type="dxa"/>
          </w:tcPr>
          <w:p w:rsidR="0004362D" w:rsidRDefault="0004362D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ХИЛЛИС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"ИКЕА"</w:t>
            </w:r>
          </w:p>
          <w:p w:rsidR="0004362D" w:rsidRDefault="0004362D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Стеллаж,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/дома/улицы оцинковка</w:t>
            </w:r>
          </w:p>
          <w:p w:rsidR="0004362D" w:rsidRDefault="0004362D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  <w:p w:rsidR="0004362D" w:rsidRDefault="0004362D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60x27x140 см 4 полки</w:t>
            </w:r>
          </w:p>
        </w:tc>
        <w:tc>
          <w:tcPr>
            <w:tcW w:w="567" w:type="dxa"/>
          </w:tcPr>
          <w:p w:rsidR="0004362D" w:rsidRDefault="00043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3" w:type="dxa"/>
          </w:tcPr>
          <w:p w:rsidR="0004362D" w:rsidRDefault="0004362D" w:rsidP="00043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хранения ульев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зимний период (для сохранения расплода)</w:t>
            </w:r>
          </w:p>
        </w:tc>
        <w:tc>
          <w:tcPr>
            <w:tcW w:w="993" w:type="dxa"/>
          </w:tcPr>
          <w:p w:rsidR="0004362D" w:rsidRDefault="00043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1 300,00</w:t>
            </w:r>
          </w:p>
        </w:tc>
        <w:tc>
          <w:tcPr>
            <w:tcW w:w="1134" w:type="dxa"/>
          </w:tcPr>
          <w:p w:rsidR="0004362D" w:rsidRPr="002E0FAA" w:rsidRDefault="0004362D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A7F" w:rsidRPr="002E0FAA" w:rsidTr="0004362D">
        <w:tc>
          <w:tcPr>
            <w:tcW w:w="426" w:type="dxa"/>
          </w:tcPr>
          <w:p w:rsidR="00752A7F" w:rsidRPr="002E0FAA" w:rsidRDefault="00752A7F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2A7F" w:rsidRPr="00710B8D" w:rsidRDefault="001B025B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Свёрла по дереву</w:t>
            </w:r>
          </w:p>
        </w:tc>
        <w:tc>
          <w:tcPr>
            <w:tcW w:w="2126" w:type="dxa"/>
          </w:tcPr>
          <w:p w:rsidR="00752A7F" w:rsidRPr="00C7020E" w:rsidRDefault="001B025B" w:rsidP="00C702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sym w:font="Symbol" w:char="F0C6"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4,5,6,8,10,12 длинной 15 см</w:t>
            </w:r>
          </w:p>
        </w:tc>
        <w:tc>
          <w:tcPr>
            <w:tcW w:w="567" w:type="dxa"/>
          </w:tcPr>
          <w:p w:rsidR="00752A7F" w:rsidRPr="002E0FAA" w:rsidRDefault="00752A7F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52A7F" w:rsidRPr="002E0FAA" w:rsidRDefault="001B025B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формирования отверстий в брусе, глубиной 10-12 см</w:t>
            </w:r>
          </w:p>
        </w:tc>
        <w:tc>
          <w:tcPr>
            <w:tcW w:w="993" w:type="dxa"/>
          </w:tcPr>
          <w:p w:rsidR="00752A7F" w:rsidRPr="002E0FAA" w:rsidRDefault="00752A7F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2A7F" w:rsidRPr="002E0FAA" w:rsidRDefault="00752A7F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A7F" w:rsidRPr="002E0FAA" w:rsidTr="0004362D">
        <w:tc>
          <w:tcPr>
            <w:tcW w:w="426" w:type="dxa"/>
          </w:tcPr>
          <w:p w:rsidR="00752A7F" w:rsidRPr="002E0FAA" w:rsidRDefault="00752A7F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2A7F" w:rsidRDefault="004509CE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Клей по дереву водостойкий</w:t>
            </w:r>
          </w:p>
        </w:tc>
        <w:tc>
          <w:tcPr>
            <w:tcW w:w="2126" w:type="dxa"/>
          </w:tcPr>
          <w:p w:rsidR="00752A7F" w:rsidRDefault="004509CE" w:rsidP="00752A7F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токсичный, без агрессивных пахучих компонент</w:t>
            </w:r>
          </w:p>
        </w:tc>
        <w:tc>
          <w:tcPr>
            <w:tcW w:w="567" w:type="dxa"/>
          </w:tcPr>
          <w:p w:rsidR="00752A7F" w:rsidRPr="002E0FAA" w:rsidRDefault="00752A7F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52A7F" w:rsidRPr="002E0FAA" w:rsidRDefault="004509CE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фиксации улья в сборе, увеличения жёсткости конструкции.</w:t>
            </w:r>
          </w:p>
        </w:tc>
        <w:tc>
          <w:tcPr>
            <w:tcW w:w="993" w:type="dxa"/>
          </w:tcPr>
          <w:p w:rsidR="00752A7F" w:rsidRPr="002E0FAA" w:rsidRDefault="00752A7F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2A7F" w:rsidRPr="002E0FAA" w:rsidRDefault="00752A7F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4AAA" w:rsidRDefault="00994AAA" w:rsidP="003E2EAB">
      <w:pPr>
        <w:pStyle w:val="1"/>
      </w:pPr>
      <w:bookmarkStart w:id="11" w:name="_Toc473653004"/>
      <w:r>
        <w:t>ДОПОЛНЕНИЯ</w:t>
      </w:r>
      <w:bookmarkEnd w:id="11"/>
    </w:p>
    <w:p w:rsidR="00895CFB" w:rsidRDefault="00895CFB" w:rsidP="00895CFB">
      <w:pPr>
        <w:pStyle w:val="ab"/>
      </w:pPr>
      <w:r>
        <w:t xml:space="preserve">Для привлечения </w:t>
      </w:r>
      <w:proofErr w:type="spellStart"/>
      <w:r>
        <w:t>мегахил</w:t>
      </w:r>
      <w:proofErr w:type="spellEnd"/>
      <w:r>
        <w:rPr>
          <w:rStyle w:val="af0"/>
        </w:rPr>
        <w:footnoteReference w:id="4"/>
      </w:r>
      <w:r>
        <w:t xml:space="preserve"> на </w:t>
      </w:r>
      <w:r w:rsidR="002F17B1">
        <w:t xml:space="preserve">опытные </w:t>
      </w:r>
      <w:r>
        <w:t xml:space="preserve">участки рекомендуется в теплых хорошо прогреваемых </w:t>
      </w:r>
      <w:r w:rsidR="002F17B1">
        <w:t>местах</w:t>
      </w:r>
      <w:r>
        <w:t xml:space="preserve"> расставить искусственные «ульи». Их изготавливают из сухой древесины (осины, липы, сосны и др.). Дерево диаметром 10-15 см и более распиливают на чурбачки длиной 15 см. На одном конце с торца просверливают отверстия-каналы диаметром 5 и 6 мм, так как разные виды </w:t>
      </w:r>
      <w:proofErr w:type="spellStart"/>
      <w:r>
        <w:t>мегахил</w:t>
      </w:r>
      <w:proofErr w:type="spellEnd"/>
      <w:r>
        <w:t xml:space="preserve"> отличаются размером тела. Глубина каналов – 10-12 см, а расстояние между соседними каналами – 2 см. В зависимости от толщины древесины в одном домике может быть от 10 до 20 каналов и более.       </w:t>
      </w:r>
    </w:p>
    <w:p w:rsidR="00895CFB" w:rsidRDefault="00895CFB" w:rsidP="00895CFB">
      <w:pPr>
        <w:pStyle w:val="ab"/>
      </w:pPr>
      <w:r>
        <w:t>Каждый «улей» крепится на кол длиной 50-70 см. Сверху чурбак покрывают полиэтиленовой пленкой, чтобы в каналы не попадала дождевая вода. «Ульи» расставляют на участках на высоте 40 см от поверхности почвы (для этого кол вбивают в землю). Отверстия каналов  направляют на южную сторону. Искусственные гнезда должны быть удалены друг от друга на 5-10 м. На участке площадью шесть соток требуется поставить до 15 таких «ульев».       </w:t>
      </w:r>
    </w:p>
    <w:p w:rsidR="00895CFB" w:rsidRDefault="00895CFB" w:rsidP="00895CFB">
      <w:pPr>
        <w:pStyle w:val="ab"/>
      </w:pPr>
      <w:r>
        <w:t>Можно использовать и другие конструкции домиков. Для их изготовления применяют сухие полые стебли тростника, малины, бузины, гречихи дальневосточной и других растений с внутренней полостью 4-5 мм. Трубки с одного конца должны быть закупорены (для этого их опускают в густой раствор глины). Стебли связывают в пучки по 20-30 штук. Желательно, чтобы в одном пучке находились стебли разного диаметра. Такие своеобразные «улья» заворачивают в полиэтиленовую пленку, чтобы не намокали при дожде, и развешивают под навесом на стене дома, сарая, столбе, дереве с южной хорошо прогреваемой стороны. Часть из них вывешивают на стене в горизонтальном положении,  другие – в вертикальном, а третьи – под небольшим наклоном. Это связано с «вкусовыми» особенностями разных видов диких пчел. Некоторое  количество домиков складывают под навесом отверстиями на юг (высота навеса 1 м, а стеллажи для пучков – на высоте 50-70 см от поверхности земли).</w:t>
      </w:r>
    </w:p>
    <w:p w:rsidR="00895CFB" w:rsidRDefault="00895CFB" w:rsidP="00895CFB">
      <w:pPr>
        <w:pStyle w:val="ab"/>
      </w:pPr>
      <w:r>
        <w:t>Под одним навесом или на стене дома может находиться до 15 таких «ульев». На одном садово-огородном участке устанавливают несколько десятков «ульев» из стеблей растений.    </w:t>
      </w:r>
    </w:p>
    <w:p w:rsidR="002F17B1" w:rsidRDefault="002F17B1" w:rsidP="00895CFB">
      <w:pPr>
        <w:pStyle w:val="ab"/>
      </w:pPr>
      <w:r>
        <w:t>Для наблюдения за работой пчел-плотников специально изготавливается демонстрационный улей с выдвижной фронтальной стенкой, с каналами, выполненными из пробирок различного диаметра.</w:t>
      </w:r>
    </w:p>
    <w:p w:rsidR="00895CFB" w:rsidRDefault="00895CFB" w:rsidP="00895CFB">
      <w:pPr>
        <w:pStyle w:val="ab"/>
      </w:pPr>
      <w:r>
        <w:lastRenderedPageBreak/>
        <w:t>Для привлечения гнездящихся в земле пчел  заброшенный и хорошо прогреваемый участок  (около 1 м2), выравнивают и очищают от растений.   На участке делают в почве отверстия (норки) диаметром 4-6 мм и глубиной до 15 см. На одной площадке может быть до 30 таких отверстий. Земляные пчелы охотно заселяют готовые норки.    </w:t>
      </w:r>
    </w:p>
    <w:p w:rsidR="00895CFB" w:rsidRDefault="00895CFB" w:rsidP="00895CFB">
      <w:pPr>
        <w:pStyle w:val="ab"/>
      </w:pPr>
      <w:r>
        <w:t>Такие своеобразные «улья» позволят повысить численность одиночных пчел, а некоторых из них даже сохранить, так как многие виды стали редкими и требуют охраны. А пчелы в долгу не останутся …</w:t>
      </w:r>
    </w:p>
    <w:p w:rsidR="00E31246" w:rsidRDefault="00E31246" w:rsidP="00E31246">
      <w:pPr>
        <w:pStyle w:val="2"/>
        <w:rPr>
          <w:rStyle w:val="ad"/>
          <w:b/>
          <w:iCs/>
        </w:rPr>
      </w:pPr>
    </w:p>
    <w:p w:rsidR="00E31246" w:rsidRDefault="005B778C" w:rsidP="00E31246">
      <w:pPr>
        <w:pStyle w:val="2"/>
        <w:rPr>
          <w:rStyle w:val="ad"/>
          <w:b/>
          <w:iCs/>
        </w:rPr>
      </w:pPr>
      <w:r>
        <w:rPr>
          <w:noProof/>
          <w:lang w:eastAsia="ru-RU"/>
        </w:rPr>
        <w:drawing>
          <wp:inline distT="0" distB="0" distL="0" distR="0">
            <wp:extent cx="3796950" cy="1292556"/>
            <wp:effectExtent l="19050" t="0" r="0" b="0"/>
            <wp:docPr id="1" name="Рисунок 1" descr="C:\Users\Владелец\AppData\Local\Microsoft\Windows\INetCache\Content.Word\960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AppData\Local\Microsoft\Windows\INetCache\Content.Word\96018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28" cy="129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84950" cy="1288933"/>
            <wp:effectExtent l="19050" t="0" r="5700" b="0"/>
            <wp:docPr id="5" name="Рисунок 4" descr="C:\Users\Владелец\AppData\Local\Microsoft\Windows\INetCache\Content.Word\960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AppData\Local\Microsoft\Windows\INetCache\Content.Word\96018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683" cy="1290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B97" w:rsidRPr="004509CE" w:rsidRDefault="004509CE">
      <w:r>
        <w:t>Рис.3. Куколки пчёл-плотников в расщепе гнезда.                             Рис. 4. Пчела-плотник у входа</w:t>
      </w:r>
    </w:p>
    <w:p w:rsidR="00994AAA" w:rsidRPr="00C236DB" w:rsidRDefault="004B21FA" w:rsidP="004B21FA">
      <w:pPr>
        <w:pStyle w:val="1"/>
      </w:pPr>
      <w:bookmarkStart w:id="12" w:name="_Toc473653005"/>
      <w:r>
        <w:t>Список использованных источников</w:t>
      </w:r>
      <w:bookmarkEnd w:id="12"/>
    </w:p>
    <w:p w:rsidR="003C6068" w:rsidRPr="003C6068" w:rsidRDefault="003C6068" w:rsidP="003C606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C6068">
        <w:rPr>
          <w:rFonts w:ascii="Times New Roman" w:hAnsi="Times New Roman" w:cs="Times New Roman"/>
          <w:sz w:val="24"/>
          <w:szCs w:val="24"/>
        </w:rPr>
        <w:t>Ветеринарные требования при импорте в Российскую Федерацию медоносных пчел, шмелей и люцерновых пчел-листорезов (утв. Минсельхозпродом РФ 23 декабря 1999 г. N 13-8-01/1-18)</w:t>
      </w:r>
    </w:p>
    <w:p w:rsidR="003C6068" w:rsidRPr="003C6068" w:rsidRDefault="003C6068" w:rsidP="003C606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C6068">
        <w:rPr>
          <w:rFonts w:ascii="Times New Roman" w:hAnsi="Times New Roman" w:cs="Times New Roman"/>
          <w:sz w:val="24"/>
          <w:szCs w:val="24"/>
        </w:rPr>
        <w:t>Гребенников. Тайны мира насекомых. Новосибирск, 1989 г.</w:t>
      </w:r>
    </w:p>
    <w:p w:rsidR="003C6068" w:rsidRPr="003C6068" w:rsidRDefault="003C6068" w:rsidP="003C606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C6068">
        <w:rPr>
          <w:rFonts w:ascii="Times New Roman" w:hAnsi="Times New Roman" w:cs="Times New Roman"/>
          <w:sz w:val="24"/>
          <w:szCs w:val="24"/>
        </w:rPr>
        <w:t xml:space="preserve">Добрынин Н. Д. </w:t>
      </w:r>
      <w:r w:rsidRPr="003C6068">
        <w:rPr>
          <w:rFonts w:ascii="Times New Roman" w:hAnsi="Times New Roman" w:cs="Times New Roman"/>
          <w:iCs/>
          <w:sz w:val="24"/>
          <w:szCs w:val="24"/>
        </w:rPr>
        <w:t xml:space="preserve">Разведение и использование пчел-листорезов </w:t>
      </w:r>
      <w:proofErr w:type="spellStart"/>
      <w:r w:rsidRPr="003C6068">
        <w:rPr>
          <w:rFonts w:ascii="Times New Roman" w:hAnsi="Times New Roman" w:cs="Times New Roman"/>
          <w:iCs/>
          <w:sz w:val="24"/>
          <w:szCs w:val="24"/>
        </w:rPr>
        <w:t>Megachile</w:t>
      </w:r>
      <w:proofErr w:type="spellEnd"/>
      <w:r w:rsidRPr="003C606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C6068">
        <w:rPr>
          <w:rFonts w:ascii="Times New Roman" w:hAnsi="Times New Roman" w:cs="Times New Roman"/>
          <w:iCs/>
          <w:sz w:val="24"/>
          <w:szCs w:val="24"/>
        </w:rPr>
        <w:t>rotundata</w:t>
      </w:r>
      <w:proofErr w:type="spellEnd"/>
      <w:r w:rsidRPr="003C6068">
        <w:rPr>
          <w:rFonts w:ascii="Times New Roman" w:hAnsi="Times New Roman" w:cs="Times New Roman"/>
          <w:iCs/>
          <w:sz w:val="24"/>
          <w:szCs w:val="24"/>
        </w:rPr>
        <w:t xml:space="preserve"> для опыления люцерны (Методические рекомендации).</w:t>
      </w:r>
      <w:r w:rsidRPr="003C6068">
        <w:rPr>
          <w:rFonts w:ascii="Times New Roman" w:hAnsi="Times New Roman" w:cs="Times New Roman"/>
          <w:sz w:val="24"/>
          <w:szCs w:val="24"/>
        </w:rPr>
        <w:t xml:space="preserve"> М.: Госагропром РСФСР, 1987. — 56 с</w:t>
      </w:r>
    </w:p>
    <w:p w:rsidR="003C6068" w:rsidRPr="003C6068" w:rsidRDefault="003C6068" w:rsidP="003C606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C6068">
        <w:rPr>
          <w:rFonts w:ascii="Times New Roman" w:hAnsi="Times New Roman" w:cs="Times New Roman"/>
          <w:sz w:val="24"/>
          <w:szCs w:val="24"/>
        </w:rPr>
        <w:t xml:space="preserve">Иванов А.И., </w:t>
      </w:r>
      <w:proofErr w:type="spellStart"/>
      <w:r w:rsidRPr="003C6068">
        <w:rPr>
          <w:rFonts w:ascii="Times New Roman" w:hAnsi="Times New Roman" w:cs="Times New Roman"/>
          <w:sz w:val="24"/>
          <w:szCs w:val="24"/>
        </w:rPr>
        <w:t>Песенко</w:t>
      </w:r>
      <w:proofErr w:type="spellEnd"/>
      <w:r w:rsidRPr="003C6068">
        <w:rPr>
          <w:rFonts w:ascii="Times New Roman" w:hAnsi="Times New Roman" w:cs="Times New Roman"/>
          <w:sz w:val="24"/>
          <w:szCs w:val="24"/>
        </w:rPr>
        <w:t xml:space="preserve"> Ю.А., Журавлев А.А., Волошина Т.А. Разведение люцерновой пчелы-листореза и использование ее для опыления семенников люцерны. Методические указания. Л.: ВНИИ растениеводства, 1983. 80 с.</w:t>
      </w:r>
    </w:p>
    <w:p w:rsidR="003C6068" w:rsidRPr="003C6068" w:rsidRDefault="003C6068" w:rsidP="003C606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C6068">
        <w:rPr>
          <w:rFonts w:ascii="Times New Roman" w:hAnsi="Times New Roman" w:cs="Times New Roman"/>
          <w:sz w:val="24"/>
          <w:szCs w:val="24"/>
        </w:rPr>
        <w:t>Песенко</w:t>
      </w:r>
      <w:proofErr w:type="spellEnd"/>
      <w:r w:rsidRPr="003C6068">
        <w:rPr>
          <w:rFonts w:ascii="Times New Roman" w:hAnsi="Times New Roman" w:cs="Times New Roman"/>
          <w:sz w:val="24"/>
          <w:szCs w:val="24"/>
        </w:rPr>
        <w:t xml:space="preserve"> Ю. А. Люцерновая пчела-листорез и ее разведение для опыления люцерны. Ленинград, «Наука», 1982. 136 с.</w:t>
      </w:r>
    </w:p>
    <w:p w:rsidR="008604E6" w:rsidRPr="008604E6" w:rsidRDefault="008604E6" w:rsidP="008604E6">
      <w:pPr>
        <w:ind w:left="360"/>
        <w:rPr>
          <w:rFonts w:ascii="Times New Roman" w:hAnsi="Times New Roman" w:cs="Times New Roman"/>
          <w:sz w:val="24"/>
          <w:szCs w:val="24"/>
        </w:rPr>
      </w:pPr>
      <w:r w:rsidRPr="008604E6">
        <w:rPr>
          <w:rFonts w:ascii="Times New Roman" w:hAnsi="Times New Roman" w:cs="Times New Roman"/>
          <w:sz w:val="24"/>
          <w:szCs w:val="24"/>
        </w:rPr>
        <w:t xml:space="preserve">Источники информации: </w:t>
      </w:r>
    </w:p>
    <w:p w:rsidR="00611BE0" w:rsidRDefault="001231EA" w:rsidP="002777AD">
      <w:pPr>
        <w:ind w:left="426"/>
      </w:pPr>
      <w:hyperlink r:id="rId14" w:history="1">
        <w:r w:rsidR="002777AD" w:rsidRPr="00B91BD2">
          <w:rPr>
            <w:rStyle w:val="a7"/>
          </w:rPr>
          <w:t>https://youtu.be/pTsLZVXdNu0</w:t>
        </w:r>
      </w:hyperlink>
    </w:p>
    <w:p w:rsidR="00B91BD2" w:rsidRDefault="00B91BD2" w:rsidP="002777AD">
      <w:pPr>
        <w:ind w:left="426"/>
        <w:rPr>
          <w:rFonts w:ascii="Times New Roman" w:hAnsi="Times New Roman" w:cs="Times New Roman"/>
          <w:sz w:val="24"/>
          <w:szCs w:val="24"/>
        </w:rPr>
      </w:pPr>
    </w:p>
    <w:sectPr w:rsidR="00B91BD2" w:rsidSect="00FB29B2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903" w:rsidRDefault="00354903" w:rsidP="00625A1A">
      <w:pPr>
        <w:spacing w:after="0" w:line="240" w:lineRule="auto"/>
      </w:pPr>
      <w:r>
        <w:separator/>
      </w:r>
    </w:p>
  </w:endnote>
  <w:endnote w:type="continuationSeparator" w:id="0">
    <w:p w:rsidR="00354903" w:rsidRDefault="00354903" w:rsidP="00625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903" w:rsidRDefault="00354903" w:rsidP="00625A1A">
      <w:pPr>
        <w:spacing w:after="0" w:line="240" w:lineRule="auto"/>
      </w:pPr>
      <w:r>
        <w:separator/>
      </w:r>
    </w:p>
  </w:footnote>
  <w:footnote w:type="continuationSeparator" w:id="0">
    <w:p w:rsidR="00354903" w:rsidRDefault="00354903" w:rsidP="00625A1A">
      <w:pPr>
        <w:spacing w:after="0" w:line="240" w:lineRule="auto"/>
      </w:pPr>
      <w:r>
        <w:continuationSeparator/>
      </w:r>
    </w:p>
  </w:footnote>
  <w:footnote w:id="1">
    <w:p w:rsidR="00A2078B" w:rsidRPr="00380B97" w:rsidRDefault="00A2078B" w:rsidP="00380B97">
      <w:pPr>
        <w:rPr>
          <w:rFonts w:ascii="Times New Roman" w:hAnsi="Times New Roman" w:cs="Times New Roman"/>
        </w:rPr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Материалы и изображение по данным сайта "</w:t>
      </w:r>
      <w:hyperlink r:id="rId1" w:history="1">
        <w:r w:rsidRPr="00986CCA">
          <w:rPr>
            <w:rStyle w:val="a7"/>
            <w:rFonts w:ascii="Times New Roman" w:hAnsi="Times New Roman" w:cs="Times New Roman"/>
          </w:rPr>
          <w:t>Пчеловодство России</w:t>
        </w:r>
      </w:hyperlink>
      <w:r>
        <w:rPr>
          <w:rFonts w:ascii="Times New Roman" w:hAnsi="Times New Roman" w:cs="Times New Roman"/>
        </w:rPr>
        <w:t>".</w:t>
      </w:r>
    </w:p>
  </w:footnote>
  <w:footnote w:id="2">
    <w:p w:rsidR="00A2078B" w:rsidRDefault="00A2078B">
      <w:pPr>
        <w:pStyle w:val="ae"/>
      </w:pPr>
      <w:r>
        <w:rPr>
          <w:rStyle w:val="af0"/>
        </w:rPr>
        <w:footnoteRef/>
      </w:r>
      <w:r>
        <w:t xml:space="preserve"> </w:t>
      </w:r>
      <w:r w:rsidRPr="002777AD">
        <w:rPr>
          <w:rFonts w:ascii="Times New Roman" w:hAnsi="Times New Roman" w:cs="Times New Roman"/>
        </w:rPr>
        <w:t>По материалам сайта</w:t>
      </w:r>
      <w:r>
        <w:t xml:space="preserve"> </w:t>
      </w:r>
      <w:hyperlink r:id="rId2" w:history="1">
        <w:r>
          <w:rPr>
            <w:rStyle w:val="a7"/>
          </w:rPr>
          <w:t>http://stopvreditel.ru/yadovitye/pchely/vidy-pchel.html</w:t>
        </w:r>
      </w:hyperlink>
    </w:p>
  </w:footnote>
  <w:footnote w:id="3">
    <w:p w:rsidR="00A2078B" w:rsidRDefault="00A2078B">
      <w:pPr>
        <w:pStyle w:val="ae"/>
        <w:rPr>
          <w:rFonts w:ascii="Times New Roman" w:hAnsi="Times New Roman" w:cs="Times New Roman"/>
        </w:rPr>
      </w:pPr>
      <w:r>
        <w:rPr>
          <w:rStyle w:val="af0"/>
        </w:rPr>
        <w:footnoteRef/>
      </w:r>
      <w:r>
        <w:t xml:space="preserve"> </w:t>
      </w:r>
      <w:r w:rsidRPr="00601D84">
        <w:rPr>
          <w:rFonts w:ascii="Times New Roman" w:hAnsi="Times New Roman" w:cs="Times New Roman"/>
          <w:b/>
          <w:bCs/>
        </w:rPr>
        <w:t>Источники информации</w:t>
      </w:r>
      <w:r w:rsidRPr="00601D84">
        <w:rPr>
          <w:rFonts w:ascii="Times New Roman" w:hAnsi="Times New Roman" w:cs="Times New Roman"/>
        </w:rPr>
        <w:t xml:space="preserve">. 1. </w:t>
      </w:r>
      <w:hyperlink r:id="rId3" w:history="1">
        <w:r w:rsidRPr="00C1291D">
          <w:rPr>
            <w:rStyle w:val="a7"/>
            <w:rFonts w:ascii="Times New Roman" w:hAnsi="Times New Roman" w:cs="Times New Roman"/>
          </w:rPr>
          <w:t>Красная книга</w:t>
        </w:r>
      </w:hyperlink>
      <w:r w:rsidRPr="00601D84">
        <w:rPr>
          <w:rFonts w:ascii="Times New Roman" w:hAnsi="Times New Roman" w:cs="Times New Roman"/>
        </w:rPr>
        <w:t xml:space="preserve"> Российской Федерации, 2001. </w:t>
      </w:r>
    </w:p>
    <w:p w:rsidR="00A2078B" w:rsidRPr="00601D84" w:rsidRDefault="00A2078B">
      <w:pPr>
        <w:pStyle w:val="ae"/>
        <w:rPr>
          <w:rFonts w:ascii="Times New Roman" w:hAnsi="Times New Roman" w:cs="Times New Roman"/>
        </w:rPr>
      </w:pPr>
      <w:r w:rsidRPr="00601D84">
        <w:rPr>
          <w:rFonts w:ascii="Times New Roman" w:hAnsi="Times New Roman" w:cs="Times New Roman"/>
        </w:rPr>
        <w:t xml:space="preserve">2. Красная книга Московской области, 2008. 3. Ю.И.Чернов, л.с. 4. А.М.Ефремов, л.с. 5. Левченко, 2010. 6. Волкова, </w:t>
      </w:r>
      <w:proofErr w:type="spellStart"/>
      <w:r w:rsidRPr="00601D84">
        <w:rPr>
          <w:rFonts w:ascii="Times New Roman" w:hAnsi="Times New Roman" w:cs="Times New Roman"/>
        </w:rPr>
        <w:t>Бейко</w:t>
      </w:r>
      <w:proofErr w:type="spellEnd"/>
      <w:r w:rsidRPr="00601D84">
        <w:rPr>
          <w:rFonts w:ascii="Times New Roman" w:hAnsi="Times New Roman" w:cs="Times New Roman"/>
        </w:rPr>
        <w:t xml:space="preserve">, 1988. 7. </w:t>
      </w:r>
      <w:proofErr w:type="spellStart"/>
      <w:r w:rsidRPr="00601D84">
        <w:rPr>
          <w:rFonts w:ascii="Times New Roman" w:hAnsi="Times New Roman" w:cs="Times New Roman"/>
        </w:rPr>
        <w:t>В.А.Зубакин</w:t>
      </w:r>
      <w:proofErr w:type="spellEnd"/>
      <w:r w:rsidRPr="00601D84">
        <w:rPr>
          <w:rFonts w:ascii="Times New Roman" w:hAnsi="Times New Roman" w:cs="Times New Roman"/>
        </w:rPr>
        <w:t xml:space="preserve">, л.с. Автор: </w:t>
      </w:r>
      <w:proofErr w:type="spellStart"/>
      <w:r w:rsidRPr="00601D84">
        <w:rPr>
          <w:rFonts w:ascii="Times New Roman" w:hAnsi="Times New Roman" w:cs="Times New Roman"/>
        </w:rPr>
        <w:t>В.Б.Бейко</w:t>
      </w:r>
      <w:proofErr w:type="spellEnd"/>
      <w:r w:rsidRPr="00601D84">
        <w:rPr>
          <w:rFonts w:ascii="Times New Roman" w:hAnsi="Times New Roman" w:cs="Times New Roman"/>
        </w:rPr>
        <w:t>, Л.Б.Волкова</w:t>
      </w:r>
    </w:p>
  </w:footnote>
  <w:footnote w:id="4">
    <w:p w:rsidR="00A2078B" w:rsidRDefault="00A2078B">
      <w:pPr>
        <w:pStyle w:val="ae"/>
      </w:pPr>
      <w:r>
        <w:rPr>
          <w:rStyle w:val="af0"/>
        </w:rPr>
        <w:footnoteRef/>
      </w:r>
      <w:r>
        <w:t xml:space="preserve"> </w:t>
      </w:r>
      <w:hyperlink r:id="rId4" w:history="1">
        <w:r w:rsidRPr="0004362D">
          <w:rPr>
            <w:rStyle w:val="a7"/>
          </w:rPr>
          <w:t>http://viperson.ru/articles/razvedenie-dikih-pchel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131672"/>
      <w:docPartObj>
        <w:docPartGallery w:val="Page Numbers (Top of Page)"/>
        <w:docPartUnique/>
      </w:docPartObj>
    </w:sdtPr>
    <w:sdtContent>
      <w:p w:rsidR="00A2078B" w:rsidRDefault="00A2078B">
        <w:pPr>
          <w:pStyle w:val="a4"/>
          <w:jc w:val="right"/>
        </w:pPr>
        <w:fldSimple w:instr=" PAGE   \* MERGEFORMAT ">
          <w:r w:rsidR="00DC6061">
            <w:rPr>
              <w:noProof/>
            </w:rPr>
            <w:t>1</w:t>
          </w:r>
        </w:fldSimple>
      </w:p>
    </w:sdtContent>
  </w:sdt>
  <w:p w:rsidR="00A2078B" w:rsidRDefault="00A2078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3FB4"/>
    <w:multiLevelType w:val="hybridMultilevel"/>
    <w:tmpl w:val="230006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6E61F6"/>
    <w:multiLevelType w:val="hybridMultilevel"/>
    <w:tmpl w:val="ACDE5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9383A"/>
    <w:multiLevelType w:val="hybridMultilevel"/>
    <w:tmpl w:val="88C6A3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543E66"/>
    <w:multiLevelType w:val="hybridMultilevel"/>
    <w:tmpl w:val="420419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270046"/>
    <w:multiLevelType w:val="hybridMultilevel"/>
    <w:tmpl w:val="68C2688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44565C99"/>
    <w:multiLevelType w:val="hybridMultilevel"/>
    <w:tmpl w:val="582629E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5744791"/>
    <w:multiLevelType w:val="hybridMultilevel"/>
    <w:tmpl w:val="9B664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954C4"/>
    <w:multiLevelType w:val="hybridMultilevel"/>
    <w:tmpl w:val="4C7A6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D1A5B"/>
    <w:multiLevelType w:val="hybridMultilevel"/>
    <w:tmpl w:val="897037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70C46BF8"/>
    <w:multiLevelType w:val="hybridMultilevel"/>
    <w:tmpl w:val="00807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3155F"/>
    <w:multiLevelType w:val="hybridMultilevel"/>
    <w:tmpl w:val="416C2C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10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AAA"/>
    <w:rsid w:val="0000475B"/>
    <w:rsid w:val="0004362D"/>
    <w:rsid w:val="000B62A0"/>
    <w:rsid w:val="00101F91"/>
    <w:rsid w:val="00122ED4"/>
    <w:rsid w:val="001231EA"/>
    <w:rsid w:val="00136BEB"/>
    <w:rsid w:val="001B025B"/>
    <w:rsid w:val="001D5132"/>
    <w:rsid w:val="002226C4"/>
    <w:rsid w:val="002245D0"/>
    <w:rsid w:val="002777AD"/>
    <w:rsid w:val="002E0FAA"/>
    <w:rsid w:val="002F17B1"/>
    <w:rsid w:val="00347FAE"/>
    <w:rsid w:val="00354903"/>
    <w:rsid w:val="003762B9"/>
    <w:rsid w:val="00380B97"/>
    <w:rsid w:val="0039161F"/>
    <w:rsid w:val="003C4AD4"/>
    <w:rsid w:val="003C6068"/>
    <w:rsid w:val="003E2EAB"/>
    <w:rsid w:val="004509CE"/>
    <w:rsid w:val="0045420E"/>
    <w:rsid w:val="00483F71"/>
    <w:rsid w:val="004B21FA"/>
    <w:rsid w:val="004F5733"/>
    <w:rsid w:val="00570327"/>
    <w:rsid w:val="00590563"/>
    <w:rsid w:val="005B778C"/>
    <w:rsid w:val="005F06B2"/>
    <w:rsid w:val="00601D84"/>
    <w:rsid w:val="00611BE0"/>
    <w:rsid w:val="00624792"/>
    <w:rsid w:val="00625A1A"/>
    <w:rsid w:val="00673E34"/>
    <w:rsid w:val="00680DBA"/>
    <w:rsid w:val="006A5EAD"/>
    <w:rsid w:val="006B0DA6"/>
    <w:rsid w:val="006C2611"/>
    <w:rsid w:val="00702374"/>
    <w:rsid w:val="00710B8D"/>
    <w:rsid w:val="00752A7F"/>
    <w:rsid w:val="00777F7F"/>
    <w:rsid w:val="00844814"/>
    <w:rsid w:val="008604E6"/>
    <w:rsid w:val="00895CFB"/>
    <w:rsid w:val="00896F41"/>
    <w:rsid w:val="00917F02"/>
    <w:rsid w:val="0095126C"/>
    <w:rsid w:val="009556EB"/>
    <w:rsid w:val="00986CCA"/>
    <w:rsid w:val="009904CF"/>
    <w:rsid w:val="00994AAA"/>
    <w:rsid w:val="009D2ED6"/>
    <w:rsid w:val="009D6BB3"/>
    <w:rsid w:val="00A2078B"/>
    <w:rsid w:val="00AF26F0"/>
    <w:rsid w:val="00B47AFE"/>
    <w:rsid w:val="00B91BD2"/>
    <w:rsid w:val="00BB5FE7"/>
    <w:rsid w:val="00BC574A"/>
    <w:rsid w:val="00BD04E3"/>
    <w:rsid w:val="00BF4CCB"/>
    <w:rsid w:val="00C1291D"/>
    <w:rsid w:val="00C6090D"/>
    <w:rsid w:val="00C7020E"/>
    <w:rsid w:val="00C7346A"/>
    <w:rsid w:val="00C73F41"/>
    <w:rsid w:val="00CB6881"/>
    <w:rsid w:val="00CD658E"/>
    <w:rsid w:val="00D15FD6"/>
    <w:rsid w:val="00DA2867"/>
    <w:rsid w:val="00DA48BD"/>
    <w:rsid w:val="00DA7221"/>
    <w:rsid w:val="00DB4ED4"/>
    <w:rsid w:val="00DC6061"/>
    <w:rsid w:val="00DF3C1D"/>
    <w:rsid w:val="00E25B86"/>
    <w:rsid w:val="00E31246"/>
    <w:rsid w:val="00E75514"/>
    <w:rsid w:val="00E9210E"/>
    <w:rsid w:val="00E93804"/>
    <w:rsid w:val="00E94847"/>
    <w:rsid w:val="00F10D4E"/>
    <w:rsid w:val="00F27D0F"/>
    <w:rsid w:val="00F3155F"/>
    <w:rsid w:val="00F66F03"/>
    <w:rsid w:val="00FA56A5"/>
    <w:rsid w:val="00FB29B2"/>
    <w:rsid w:val="00FF0047"/>
    <w:rsid w:val="00FF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AA"/>
  </w:style>
  <w:style w:type="paragraph" w:styleId="1">
    <w:name w:val="heading 1"/>
    <w:basedOn w:val="a"/>
    <w:next w:val="a"/>
    <w:link w:val="10"/>
    <w:uiPriority w:val="9"/>
    <w:qFormat/>
    <w:rsid w:val="00994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4A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2E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94A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994A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4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4AAA"/>
  </w:style>
  <w:style w:type="table" w:styleId="a6">
    <w:name w:val="Table Grid"/>
    <w:basedOn w:val="a1"/>
    <w:uiPriority w:val="39"/>
    <w:rsid w:val="00994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94AA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E2E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OC Heading"/>
    <w:basedOn w:val="1"/>
    <w:next w:val="a"/>
    <w:uiPriority w:val="39"/>
    <w:semiHidden/>
    <w:unhideWhenUsed/>
    <w:qFormat/>
    <w:rsid w:val="003E2EAB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3E2EA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E2EAB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3E2EAB"/>
    <w:pPr>
      <w:spacing w:after="100"/>
      <w:ind w:left="440"/>
    </w:pPr>
  </w:style>
  <w:style w:type="paragraph" w:styleId="a9">
    <w:name w:val="footer"/>
    <w:basedOn w:val="a"/>
    <w:link w:val="aa"/>
    <w:uiPriority w:val="99"/>
    <w:semiHidden/>
    <w:unhideWhenUsed/>
    <w:rsid w:val="00777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7F7F"/>
  </w:style>
  <w:style w:type="paragraph" w:styleId="ab">
    <w:name w:val="Normal (Web)"/>
    <w:basedOn w:val="a"/>
    <w:uiPriority w:val="99"/>
    <w:semiHidden/>
    <w:unhideWhenUsed/>
    <w:rsid w:val="00E3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E31246"/>
    <w:rPr>
      <w:i/>
      <w:iCs/>
    </w:rPr>
  </w:style>
  <w:style w:type="character" w:styleId="ad">
    <w:name w:val="Strong"/>
    <w:basedOn w:val="a0"/>
    <w:uiPriority w:val="22"/>
    <w:qFormat/>
    <w:rsid w:val="00E31246"/>
    <w:rPr>
      <w:b/>
      <w:bCs/>
    </w:rPr>
  </w:style>
  <w:style w:type="paragraph" w:customStyle="1" w:styleId="rteright">
    <w:name w:val="rteright"/>
    <w:basedOn w:val="a"/>
    <w:rsid w:val="00E3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380B9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80B9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80B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nalytic-lab.ru/view?good=101928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icon.ru/pchelplotnik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youtu.be/pTsLZVXdNu0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biodat.ru/db/rb/rb.php?src=1&amp;vid=112" TargetMode="External"/><Relationship Id="rId2" Type="http://schemas.openxmlformats.org/officeDocument/2006/relationships/hyperlink" Target="http://stopvreditel.ru/yadovitye/pchely/vidy-pchel.html" TargetMode="External"/><Relationship Id="rId1" Type="http://schemas.openxmlformats.org/officeDocument/2006/relationships/hyperlink" Target="http://life-bee.ru/pchelinaya-semya/98-fioletovaya-pchela-plotnik.html" TargetMode="External"/><Relationship Id="rId4" Type="http://schemas.openxmlformats.org/officeDocument/2006/relationships/hyperlink" Target="http://viperson.ru/articles/razvedenie-dikih-pch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E8A38-5CF1-441C-9470-49B033457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7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2017-01-30T14:58:00Z</dcterms:created>
  <dcterms:modified xsi:type="dcterms:W3CDTF">2017-01-31T16:09:00Z</dcterms:modified>
</cp:coreProperties>
</file>