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7302129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78065"/>
        <w:docPartObj>
          <w:docPartGallery w:val="Table of Contents"/>
          <w:docPartUnique/>
        </w:docPartObj>
      </w:sdtPr>
      <w:sdtContent>
        <w:p w:rsidR="003E2EAB" w:rsidRDefault="003E2EAB">
          <w:pPr>
            <w:pStyle w:val="a8"/>
          </w:pPr>
          <w:r>
            <w:t>Оглавление</w:t>
          </w:r>
        </w:p>
        <w:p w:rsidR="00603DB3" w:rsidRDefault="006A608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E2EAB">
            <w:instrText xml:space="preserve"> TOC \o "1-3" \h \z \u </w:instrText>
          </w:r>
          <w:r>
            <w:fldChar w:fldCharType="separate"/>
          </w:r>
          <w:hyperlink w:anchor="_Toc479341722" w:history="1">
            <w:r w:rsidR="00603DB3" w:rsidRPr="009F4CE8">
              <w:rPr>
                <w:rStyle w:val="a7"/>
                <w:noProof/>
              </w:rPr>
              <w:t>Кейс "Макромир"/"Микромир"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3" w:history="1">
            <w:r w:rsidR="00603DB3" w:rsidRPr="009F4CE8">
              <w:rPr>
                <w:rStyle w:val="a7"/>
                <w:noProof/>
              </w:rPr>
              <w:t>1. ПРОБЛЕМНАЯ СИТУАЦИЯ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4" w:history="1">
            <w:r w:rsidR="00603DB3" w:rsidRPr="009F4CE8">
              <w:rPr>
                <w:rStyle w:val="a7"/>
                <w:noProof/>
              </w:rPr>
              <w:t>2. ПРИВЯЗКА К ПРЕДМЕТНЫМ ОБЛАСТЯМ ЗНАНИЯ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5" w:history="1">
            <w:r w:rsidR="00603DB3" w:rsidRPr="009F4CE8">
              <w:rPr>
                <w:rStyle w:val="a7"/>
                <w:noProof/>
              </w:rPr>
              <w:t>3. ЦЕЛИ ПРОЕКТА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6" w:history="1">
            <w:r w:rsidR="00603DB3" w:rsidRPr="009F4CE8">
              <w:rPr>
                <w:rStyle w:val="a7"/>
                <w:noProof/>
              </w:rPr>
              <w:t>4. ПЛАНИРУЕМЫЕ РЕЗУЛЬТАТЫ ПРОЕКТА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7" w:history="1">
            <w:r w:rsidR="00603DB3" w:rsidRPr="009F4CE8">
              <w:rPr>
                <w:rStyle w:val="a7"/>
                <w:noProof/>
              </w:rPr>
              <w:t>5. ЭТАПЫ РЕАЛИЗАЦИИ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8" w:history="1">
            <w:r w:rsidR="00603DB3" w:rsidRPr="009F4CE8">
              <w:rPr>
                <w:rStyle w:val="a7"/>
                <w:noProof/>
              </w:rPr>
              <w:t>ДОРОЖНАЯ КАРТА МОДУЛЯ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29" w:history="1">
            <w:r w:rsidR="00603DB3" w:rsidRPr="009F4CE8">
              <w:rPr>
                <w:rStyle w:val="a7"/>
                <w:noProof/>
              </w:rPr>
              <w:t>6. ОБОРУДОВАНИЕ И МАТЕРИАЛЫ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30" w:history="1">
            <w:r w:rsidR="00603DB3" w:rsidRPr="009F4CE8">
              <w:rPr>
                <w:rStyle w:val="a7"/>
                <w:noProof/>
              </w:rPr>
              <w:t>Основное оборудование и материалы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31" w:history="1">
            <w:r w:rsidR="00603DB3" w:rsidRPr="009F4CE8">
              <w:rPr>
                <w:rStyle w:val="a7"/>
                <w:noProof/>
              </w:rPr>
              <w:t>Вспомогательное оборудование и материалы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32" w:history="1">
            <w:r w:rsidR="00603DB3" w:rsidRPr="009F4CE8">
              <w:rPr>
                <w:rStyle w:val="a7"/>
                <w:noProof/>
              </w:rPr>
              <w:t>ДОПОЛНЕНИЯ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3DB3" w:rsidRDefault="006A608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341733" w:history="1">
            <w:r w:rsidR="00603DB3" w:rsidRPr="009F4CE8">
              <w:rPr>
                <w:rStyle w:val="a7"/>
                <w:noProof/>
              </w:rPr>
              <w:t>Список использованных источников</w:t>
            </w:r>
            <w:r w:rsidR="00603DB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03DB3">
              <w:rPr>
                <w:noProof/>
                <w:webHidden/>
              </w:rPr>
              <w:instrText xml:space="preserve"> PAGEREF _Toc479341733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03DB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EAB" w:rsidRDefault="006A6089">
          <w:r>
            <w:fldChar w:fldCharType="end"/>
          </w:r>
        </w:p>
      </w:sdtContent>
    </w:sdt>
    <w:p w:rsidR="003E2EAB" w:rsidRDefault="003E2E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611BE0" w:rsidP="00994AAA">
      <w:pPr>
        <w:pStyle w:val="1"/>
      </w:pPr>
      <w:bookmarkStart w:id="1" w:name="_Toc479341722"/>
      <w:bookmarkEnd w:id="0"/>
      <w:r>
        <w:lastRenderedPageBreak/>
        <w:t>Кейс "</w:t>
      </w:r>
      <w:r w:rsidR="00735C4E">
        <w:t>Макромир</w:t>
      </w:r>
      <w:r>
        <w:t>"</w:t>
      </w:r>
      <w:r w:rsidR="00426F67">
        <w:t>/"Микромир"</w:t>
      </w:r>
      <w:bookmarkEnd w:id="1"/>
    </w:p>
    <w:p w:rsidR="00994AAA" w:rsidRDefault="00546D01" w:rsidP="00994AAA">
      <w:r w:rsidRPr="00546D01">
        <w:rPr>
          <w:noProof/>
          <w:lang w:eastAsia="ru-RU"/>
        </w:rPr>
        <w:drawing>
          <wp:inline distT="0" distB="0" distL="0" distR="0">
            <wp:extent cx="891156" cy="1188209"/>
            <wp:effectExtent l="19050" t="0" r="4194" b="0"/>
            <wp:docPr id="14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6" cy="1188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46D01">
        <w:rPr>
          <w:noProof/>
          <w:lang w:eastAsia="ru-RU"/>
        </w:rPr>
        <w:drawing>
          <wp:inline distT="0" distB="0" distL="0" distR="0">
            <wp:extent cx="891142" cy="1188190"/>
            <wp:effectExtent l="19050" t="0" r="4208" b="0"/>
            <wp:docPr id="13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42" cy="118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46D01">
        <w:rPr>
          <w:noProof/>
          <w:lang w:eastAsia="ru-RU"/>
        </w:rPr>
        <w:drawing>
          <wp:inline distT="0" distB="0" distL="0" distR="0">
            <wp:extent cx="891156" cy="1188209"/>
            <wp:effectExtent l="19050" t="0" r="4194" b="0"/>
            <wp:docPr id="16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6" cy="1188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35C4E" w:rsidRPr="00735C4E">
        <w:rPr>
          <w:noProof/>
          <w:lang w:eastAsia="ru-RU"/>
        </w:rPr>
        <w:drawing>
          <wp:inline distT="0" distB="0" distL="0" distR="0">
            <wp:extent cx="1199646" cy="1188209"/>
            <wp:effectExtent l="19050" t="0" r="504" b="0"/>
            <wp:docPr id="11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46" cy="1188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35C4E" w:rsidRPr="00735C4E">
        <w:rPr>
          <w:noProof/>
          <w:lang w:eastAsia="ru-RU"/>
        </w:rPr>
        <w:drawing>
          <wp:inline distT="0" distB="0" distL="0" distR="0">
            <wp:extent cx="1581750" cy="1186312"/>
            <wp:effectExtent l="19050" t="0" r="0" b="0"/>
            <wp:docPr id="5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4" cy="118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6F67" w:rsidRDefault="00426F67" w:rsidP="00994AAA">
      <w:r w:rsidRPr="00546D01">
        <w:rPr>
          <w:noProof/>
          <w:lang w:eastAsia="ru-RU"/>
        </w:rPr>
        <w:drawing>
          <wp:inline distT="0" distB="0" distL="0" distR="0">
            <wp:extent cx="1047051" cy="1080000"/>
            <wp:effectExtent l="19050" t="0" r="699" b="0"/>
            <wp:docPr id="1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0" cy="107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73F1" w:rsidRPr="00546D01">
        <w:rPr>
          <w:noProof/>
          <w:lang w:eastAsia="ru-RU"/>
        </w:rPr>
        <w:drawing>
          <wp:inline distT="0" distB="0" distL="0" distR="0">
            <wp:extent cx="1101600" cy="881280"/>
            <wp:effectExtent l="0" t="114300" r="0" b="90270"/>
            <wp:docPr id="2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13715" cy="890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73F1" w:rsidRPr="00546D01">
        <w:rPr>
          <w:noProof/>
          <w:lang w:eastAsia="ru-RU"/>
        </w:rPr>
        <w:drawing>
          <wp:inline distT="0" distB="0" distL="0" distR="0">
            <wp:extent cx="1084770" cy="867817"/>
            <wp:effectExtent l="0" t="114300" r="0" b="84683"/>
            <wp:docPr id="3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8106" cy="870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73F1" w:rsidRPr="00546D01">
        <w:rPr>
          <w:noProof/>
          <w:lang w:eastAsia="ru-RU"/>
        </w:rPr>
        <w:drawing>
          <wp:inline distT="0" distB="0" distL="0" distR="0">
            <wp:extent cx="1106606" cy="885285"/>
            <wp:effectExtent l="0" t="114300" r="0" b="86265"/>
            <wp:docPr id="4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07941" cy="886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F73F1" w:rsidRPr="00DF73F1">
        <w:rPr>
          <w:noProof/>
          <w:lang w:eastAsia="ru-RU"/>
        </w:rPr>
        <w:t xml:space="preserve"> </w:t>
      </w:r>
      <w:r w:rsidR="00DF73F1">
        <w:rPr>
          <w:noProof/>
          <w:lang w:eastAsia="ru-RU"/>
        </w:rPr>
        <w:drawing>
          <wp:inline distT="0" distB="0" distL="0" distR="0">
            <wp:extent cx="1094694" cy="827791"/>
            <wp:effectExtent l="0" t="133350" r="0" b="105659"/>
            <wp:docPr id="12" name="Рисунок 1" descr="C:\Users\Владелец\Pictures\11 класс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11 класс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8707" cy="83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3F1" w:rsidRPr="00DF73F1">
        <w:rPr>
          <w:noProof/>
          <w:lang w:eastAsia="ru-RU"/>
        </w:rPr>
        <w:t xml:space="preserve"> </w:t>
      </w:r>
    </w:p>
    <w:p w:rsidR="0023584B" w:rsidRPr="0001511D" w:rsidRDefault="0023584B" w:rsidP="0001511D">
      <w:pPr>
        <w:jc w:val="right"/>
        <w:rPr>
          <w:rFonts w:ascii="Times New Roman" w:hAnsi="Times New Roman" w:cs="Times New Roman"/>
          <w:sz w:val="16"/>
          <w:szCs w:val="16"/>
        </w:rPr>
      </w:pPr>
      <w:r w:rsidRPr="0001511D">
        <w:rPr>
          <w:rFonts w:ascii="Times New Roman" w:hAnsi="Times New Roman" w:cs="Times New Roman"/>
          <w:sz w:val="16"/>
          <w:szCs w:val="16"/>
        </w:rPr>
        <w:t>автор</w:t>
      </w:r>
      <w:r w:rsidR="0001511D">
        <w:rPr>
          <w:rFonts w:ascii="Times New Roman" w:hAnsi="Times New Roman" w:cs="Times New Roman"/>
          <w:sz w:val="16"/>
          <w:szCs w:val="16"/>
        </w:rPr>
        <w:t>ы</w:t>
      </w:r>
      <w:r w:rsidRPr="0001511D">
        <w:rPr>
          <w:rFonts w:ascii="Times New Roman" w:hAnsi="Times New Roman" w:cs="Times New Roman"/>
          <w:sz w:val="16"/>
          <w:szCs w:val="16"/>
        </w:rPr>
        <w:t xml:space="preserve"> фото Рязанов И.А.</w:t>
      </w:r>
      <w:r w:rsidR="0001511D">
        <w:rPr>
          <w:rFonts w:ascii="Times New Roman" w:hAnsi="Times New Roman" w:cs="Times New Roman"/>
          <w:sz w:val="16"/>
          <w:szCs w:val="16"/>
        </w:rPr>
        <w:t>, Рязанова Е.И.</w:t>
      </w:r>
    </w:p>
    <w:p w:rsidR="00994AAA" w:rsidRPr="002B6C5A" w:rsidRDefault="00994AAA" w:rsidP="003E2EAB">
      <w:pPr>
        <w:pStyle w:val="2"/>
      </w:pPr>
      <w:bookmarkStart w:id="2" w:name="_Toc479341723"/>
      <w:r w:rsidRPr="002B6C5A">
        <w:t>1. ПРОБЛЕМНАЯ СИТУАЦИЯ</w:t>
      </w:r>
      <w:bookmarkEnd w:id="2"/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учащиеся не имеют опыта видения естественной красоты биологических объектов. Если таковой опыт присутствует, то он связан с крупными, яркими объектами, при этом не придаётся значение фоновым видам и мелким формам биологических объектов. То, чего мы не замечаем, для нас не существует. Следовательно не может быть сохранено в процессе преобразования естественных ландшафтов, что приводит к снижению видового разнообразия и нарушению экологического баланса в экосистемах. </w:t>
      </w:r>
    </w:p>
    <w:p w:rsidR="00CC09C4" w:rsidRPr="002B6C5A" w:rsidRDefault="00CC09C4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существует масса фобий, связанных с восприятием мелких животных. Через их образ на фотографии, выявление красоты, можно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возникновение фобий или купировать их развитие.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 биологов</w:t>
      </w:r>
      <w:r w:rsidR="00E75514">
        <w:rPr>
          <w:rFonts w:ascii="Times New Roman" w:hAnsi="Times New Roman" w:cs="Times New Roman"/>
          <w:sz w:val="24"/>
          <w:szCs w:val="24"/>
        </w:rPr>
        <w:t xml:space="preserve"> любого возраста, как и для детей 5-6 классов</w:t>
      </w:r>
      <w:r>
        <w:rPr>
          <w:rFonts w:ascii="Times New Roman" w:hAnsi="Times New Roman" w:cs="Times New Roman"/>
          <w:sz w:val="24"/>
          <w:szCs w:val="24"/>
        </w:rPr>
        <w:t xml:space="preserve"> нужно проводить такие занятия по практической биологии, которые</w:t>
      </w:r>
      <w:r w:rsidR="00E75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загружая сознание лишней информацией</w:t>
      </w:r>
      <w:r w:rsidR="00E75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позволяли сформировать потребность в наблюдении за биообъектом и осознанность действий в отношении к биосфере. </w:t>
      </w:r>
    </w:p>
    <w:p w:rsidR="00CC09C4" w:rsidRPr="002B6C5A" w:rsidRDefault="00CC09C4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26F67">
        <w:rPr>
          <w:rFonts w:ascii="Times New Roman" w:hAnsi="Times New Roman" w:cs="Times New Roman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sz w:val="24"/>
          <w:szCs w:val="24"/>
        </w:rPr>
        <w:t xml:space="preserve">биологов умение зафиксировать облик объекта (фото, рисунок, описание) являются одним из ключевых навыков работы "в поле". </w:t>
      </w:r>
    </w:p>
    <w:p w:rsidR="00994AAA" w:rsidRPr="002B6C5A" w:rsidRDefault="00994AAA" w:rsidP="003E2EAB">
      <w:pPr>
        <w:pStyle w:val="2"/>
      </w:pPr>
      <w:bookmarkStart w:id="3" w:name="_Toc479341724"/>
      <w:r w:rsidRPr="002B6C5A">
        <w:t>2. ПРИВЯЗКА К ПРЕДМЕТНЫМ ОБЛАСТЯМ ЗНАНИЯ</w:t>
      </w:r>
      <w:bookmarkEnd w:id="3"/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sz w:val="24"/>
          <w:szCs w:val="24"/>
        </w:rPr>
        <w:t>Биология, ИЗО,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C4E">
        <w:rPr>
          <w:rFonts w:ascii="Times New Roman" w:hAnsi="Times New Roman" w:cs="Times New Roman"/>
          <w:sz w:val="24"/>
          <w:szCs w:val="24"/>
        </w:rPr>
        <w:t>макрофотосъёмка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6C5A">
        <w:rPr>
          <w:rFonts w:ascii="Times New Roman" w:hAnsi="Times New Roman" w:cs="Times New Roman"/>
          <w:sz w:val="24"/>
          <w:szCs w:val="24"/>
        </w:rPr>
        <w:t xml:space="preserve"> технология </w:t>
      </w:r>
    </w:p>
    <w:p w:rsidR="00994AAA" w:rsidRPr="002B6C5A" w:rsidRDefault="00994AAA" w:rsidP="003E2EAB">
      <w:pPr>
        <w:pStyle w:val="2"/>
      </w:pPr>
      <w:bookmarkStart w:id="4" w:name="_Toc479341725"/>
      <w:r w:rsidRPr="002B6C5A">
        <w:t>3. ЦЕЛИ ПРОЕКТА</w:t>
      </w:r>
      <w:bookmarkEnd w:id="4"/>
    </w:p>
    <w:p w:rsidR="00426F67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 w:rsidR="00546D01">
        <w:rPr>
          <w:rFonts w:ascii="Times New Roman" w:hAnsi="Times New Roman" w:cs="Times New Roman"/>
          <w:sz w:val="24"/>
          <w:szCs w:val="24"/>
        </w:rPr>
        <w:t>осознание участниками занятия представления о красоте биологического объекта, как первый шаг к бережному отношению к биосфере</w:t>
      </w:r>
      <w:r w:rsidR="00426F67">
        <w:rPr>
          <w:rFonts w:ascii="Times New Roman" w:hAnsi="Times New Roman" w:cs="Times New Roman"/>
          <w:sz w:val="24"/>
          <w:szCs w:val="24"/>
        </w:rPr>
        <w:t>.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AA" w:rsidRDefault="00735C4E" w:rsidP="00994A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Фотографические изображения биологических объёктов</w:t>
      </w:r>
    </w:p>
    <w:p w:rsidR="00994AAA" w:rsidRPr="00F73AAE" w:rsidRDefault="00994AAA" w:rsidP="00994A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Выставка </w:t>
      </w:r>
      <w:r w:rsidR="00735C4E">
        <w:rPr>
          <w:rFonts w:ascii="Times New Roman" w:hAnsi="Times New Roman" w:cs="Times New Roman"/>
          <w:sz w:val="24"/>
          <w:szCs w:val="24"/>
        </w:rPr>
        <w:t>макрофотографий, сделанных учащимся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</w:p>
    <w:p w:rsidR="00994AAA" w:rsidRPr="002B6C5A" w:rsidRDefault="00994AAA" w:rsidP="00994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46D01">
        <w:rPr>
          <w:rFonts w:ascii="Times New Roman" w:hAnsi="Times New Roman" w:cs="Times New Roman"/>
          <w:sz w:val="24"/>
          <w:szCs w:val="24"/>
        </w:rPr>
        <w:t>макросъёмки живых объектов</w:t>
      </w:r>
    </w:p>
    <w:p w:rsidR="00994AAA" w:rsidRDefault="00546D01" w:rsidP="00994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426F67">
        <w:rPr>
          <w:rFonts w:ascii="Times New Roman" w:hAnsi="Times New Roman" w:cs="Times New Roman"/>
          <w:sz w:val="24"/>
          <w:szCs w:val="24"/>
        </w:rPr>
        <w:t xml:space="preserve">макрообъектов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</w:p>
    <w:p w:rsidR="00490327" w:rsidRPr="002B6C5A" w:rsidRDefault="00490327" w:rsidP="00994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редактирования изображений</w:t>
      </w:r>
    </w:p>
    <w:p w:rsidR="00896F41" w:rsidRPr="00896F41" w:rsidRDefault="00896F41" w:rsidP="00896F41">
      <w:pPr>
        <w:rPr>
          <w:rFonts w:ascii="Times New Roman" w:hAnsi="Times New Roman" w:cs="Times New Roman"/>
          <w:sz w:val="24"/>
          <w:szCs w:val="24"/>
        </w:rPr>
      </w:pPr>
      <w:r w:rsidRPr="00896F41">
        <w:rPr>
          <w:rFonts w:ascii="Times New Roman" w:hAnsi="Times New Roman" w:cs="Times New Roman"/>
          <w:b/>
          <w:sz w:val="24"/>
          <w:szCs w:val="24"/>
        </w:rPr>
        <w:t>Рекламная</w:t>
      </w:r>
      <w:r>
        <w:rPr>
          <w:rFonts w:ascii="Times New Roman" w:hAnsi="Times New Roman" w:cs="Times New Roman"/>
          <w:sz w:val="24"/>
          <w:szCs w:val="24"/>
        </w:rPr>
        <w:t xml:space="preserve"> - оформление </w:t>
      </w:r>
      <w:r w:rsidR="00546D01">
        <w:rPr>
          <w:rFonts w:ascii="Times New Roman" w:hAnsi="Times New Roman" w:cs="Times New Roman"/>
          <w:sz w:val="24"/>
          <w:szCs w:val="24"/>
        </w:rPr>
        <w:t>рамки (картон)</w:t>
      </w:r>
      <w:r>
        <w:rPr>
          <w:rFonts w:ascii="Times New Roman" w:hAnsi="Times New Roman" w:cs="Times New Roman"/>
          <w:sz w:val="24"/>
          <w:szCs w:val="24"/>
        </w:rPr>
        <w:t xml:space="preserve"> с логотипом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</w:t>
      </w:r>
      <w:r w:rsidR="00FF00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994AAA" w:rsidRPr="002B6C5A" w:rsidRDefault="00994AAA" w:rsidP="003E2EAB">
      <w:pPr>
        <w:pStyle w:val="2"/>
      </w:pPr>
      <w:bookmarkStart w:id="5" w:name="_Toc479341726"/>
      <w:r w:rsidRPr="002B6C5A">
        <w:t>4. ПЛАНИРУЕМЫЕ РЕЗУЛЬТАТЫ ПРОЕКТА</w:t>
      </w:r>
      <w:bookmarkEnd w:id="5"/>
    </w:p>
    <w:p w:rsidR="00994AAA" w:rsidRPr="002B6C5A" w:rsidRDefault="00C25306" w:rsidP="0099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546D01">
        <w:rPr>
          <w:rFonts w:ascii="Times New Roman" w:hAnsi="Times New Roman" w:cs="Times New Roman"/>
          <w:sz w:val="24"/>
          <w:szCs w:val="24"/>
        </w:rPr>
        <w:t>дивидуальные снимки макрообъектов в "</w:t>
      </w:r>
      <w:proofErr w:type="spellStart"/>
      <w:r w:rsidR="00546D01">
        <w:rPr>
          <w:rFonts w:ascii="Times New Roman" w:hAnsi="Times New Roman" w:cs="Times New Roman"/>
          <w:sz w:val="24"/>
          <w:szCs w:val="24"/>
        </w:rPr>
        <w:t>кванторианской</w:t>
      </w:r>
      <w:proofErr w:type="spellEnd"/>
      <w:r w:rsidR="00546D01">
        <w:rPr>
          <w:rFonts w:ascii="Times New Roman" w:hAnsi="Times New Roman" w:cs="Times New Roman"/>
          <w:sz w:val="24"/>
          <w:szCs w:val="24"/>
        </w:rPr>
        <w:t xml:space="preserve"> рамке"</w:t>
      </w:r>
    </w:p>
    <w:p w:rsidR="00994AAA" w:rsidRDefault="00994AAA" w:rsidP="00896F41">
      <w:pPr>
        <w:pStyle w:val="2"/>
      </w:pPr>
      <w:bookmarkStart w:id="6" w:name="_Toc479341727"/>
      <w:r w:rsidRPr="002B6C5A">
        <w:t>5. ЭТАПЫ РЕАЛИЗАЦИИ</w:t>
      </w:r>
      <w:bookmarkEnd w:id="6"/>
    </w:p>
    <w:p w:rsidR="00590563" w:rsidRPr="00590563" w:rsidRDefault="00590563" w:rsidP="00590563">
      <w:pPr>
        <w:rPr>
          <w:rFonts w:ascii="Times New Roman" w:hAnsi="Times New Roman" w:cs="Times New Roman"/>
        </w:rPr>
      </w:pPr>
      <w:r w:rsidRPr="00590563">
        <w:rPr>
          <w:rFonts w:ascii="Times New Roman" w:hAnsi="Times New Roman" w:cs="Times New Roman"/>
        </w:rPr>
        <w:t xml:space="preserve">Кейс рассчитан на </w:t>
      </w:r>
      <w:r w:rsidR="00546D01">
        <w:rPr>
          <w:rFonts w:ascii="Times New Roman" w:hAnsi="Times New Roman" w:cs="Times New Roman"/>
        </w:rPr>
        <w:t>40</w:t>
      </w:r>
      <w:r w:rsidRPr="00590563">
        <w:rPr>
          <w:rFonts w:ascii="Times New Roman" w:hAnsi="Times New Roman" w:cs="Times New Roman"/>
        </w:rPr>
        <w:t xml:space="preserve"> </w:t>
      </w:r>
      <w:r w:rsidR="00546D01">
        <w:rPr>
          <w:rFonts w:ascii="Times New Roman" w:hAnsi="Times New Roman" w:cs="Times New Roman"/>
        </w:rPr>
        <w:t>минут</w:t>
      </w:r>
      <w:r w:rsidRPr="00590563">
        <w:rPr>
          <w:rFonts w:ascii="Times New Roman" w:hAnsi="Times New Roman" w:cs="Times New Roman"/>
        </w:rPr>
        <w:t xml:space="preserve"> работы с группой учащихся. </w:t>
      </w:r>
    </w:p>
    <w:p w:rsidR="00994AAA" w:rsidRPr="00C66E96" w:rsidRDefault="00994AAA" w:rsidP="003E2EAB">
      <w:pPr>
        <w:pStyle w:val="3"/>
      </w:pPr>
      <w:bookmarkStart w:id="7" w:name="_Toc479341728"/>
      <w:r w:rsidRPr="00C66E96">
        <w:t>ДОРОЖНАЯ КАРТА МОДУЛЯ</w:t>
      </w:r>
      <w:bookmarkEnd w:id="7"/>
      <w:r w:rsidRPr="00C66E96">
        <w:t xml:space="preserve"> 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985"/>
        <w:gridCol w:w="2160"/>
        <w:gridCol w:w="2801"/>
        <w:gridCol w:w="2694"/>
      </w:tblGrid>
      <w:tr w:rsidR="00896F41" w:rsidRPr="00590563" w:rsidTr="00590563">
        <w:tc>
          <w:tcPr>
            <w:tcW w:w="1985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896F41" w:rsidRPr="00896F41" w:rsidTr="00590563">
        <w:tc>
          <w:tcPr>
            <w:tcW w:w="1985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160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Мотивировать участников на творчество</w:t>
            </w:r>
          </w:p>
        </w:tc>
        <w:tc>
          <w:tcPr>
            <w:tcW w:w="2801" w:type="dxa"/>
          </w:tcPr>
          <w:p w:rsidR="00896F41" w:rsidRPr="00896F41" w:rsidRDefault="00385677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Рассматриваем биологические объекты под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бинокуляром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лупой, выявляем те детали, которые не видны не вооружённым глазом, или не так детально видны.</w:t>
            </w:r>
          </w:p>
        </w:tc>
        <w:tc>
          <w:tcPr>
            <w:tcW w:w="2694" w:type="dxa"/>
          </w:tcPr>
          <w:p w:rsidR="00896F41" w:rsidRPr="00896F41" w:rsidRDefault="00385677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Удивление от увиденного под увеличением, формируется желание поделиться этим видением с другими.</w:t>
            </w:r>
          </w:p>
        </w:tc>
      </w:tr>
      <w:tr w:rsidR="00896F41" w:rsidRPr="00896F41" w:rsidTr="00590563">
        <w:tc>
          <w:tcPr>
            <w:tcW w:w="1985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160" w:type="dxa"/>
          </w:tcPr>
          <w:p w:rsidR="00896F41" w:rsidRPr="00896F41" w:rsidRDefault="00896F41" w:rsidP="0023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участников с </w:t>
            </w:r>
            <w:r w:rsidR="0023584B">
              <w:rPr>
                <w:rFonts w:ascii="Times New Roman" w:hAnsi="Times New Roman" w:cs="Times New Roman"/>
                <w:sz w:val="20"/>
                <w:szCs w:val="20"/>
              </w:rPr>
              <w:t>аппаратурой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общими принципами работы</w:t>
            </w:r>
          </w:p>
        </w:tc>
        <w:tc>
          <w:tcPr>
            <w:tcW w:w="2801" w:type="dxa"/>
          </w:tcPr>
          <w:p w:rsidR="00896F41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Рассматриваем биообъекты через окуляр фотоаппарата/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фотонасадки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Узнаём алгоритм работы </w:t>
            </w:r>
            <w:r w:rsidR="00426F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микроскопировании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896F41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Определили особенности модели фотоаппарата, с которым предстоит работать, особенности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макронасадки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окуляр микроскопа. </w:t>
            </w:r>
            <w:r w:rsidR="00896F41">
              <w:rPr>
                <w:rFonts w:ascii="Times New Roman" w:hAnsi="Times New Roman" w:cs="Times New Roman"/>
                <w:sz w:val="20"/>
                <w:szCs w:val="20"/>
              </w:rPr>
              <w:t xml:space="preserve"> В целом, успокоились и приняли правила игры.</w:t>
            </w:r>
          </w:p>
        </w:tc>
      </w:tr>
      <w:tr w:rsidR="0023584B" w:rsidRPr="00896F41" w:rsidTr="00590563">
        <w:tc>
          <w:tcPr>
            <w:tcW w:w="1985" w:type="dxa"/>
            <w:vMerge w:val="restart"/>
          </w:tcPr>
          <w:p w:rsidR="0023584B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Реализационный</w:t>
            </w:r>
          </w:p>
        </w:tc>
        <w:tc>
          <w:tcPr>
            <w:tcW w:w="2160" w:type="dxa"/>
          </w:tcPr>
          <w:p w:rsidR="0023584B" w:rsidRPr="00896F41" w:rsidRDefault="0023584B" w:rsidP="0023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биообъекта, фона, увеличения, освещения, фильтров и т.д. </w:t>
            </w:r>
          </w:p>
        </w:tc>
        <w:tc>
          <w:tcPr>
            <w:tcW w:w="2801" w:type="dxa"/>
          </w:tcPr>
          <w:p w:rsidR="0023584B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Отвечаем на вопрос: что снимать, как снимать, на чём снимать и т.д.</w:t>
            </w:r>
          </w:p>
        </w:tc>
        <w:tc>
          <w:tcPr>
            <w:tcW w:w="2694" w:type="dxa"/>
          </w:tcPr>
          <w:p w:rsidR="0023584B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 рабочее место </w:t>
            </w:r>
            <w:r w:rsidR="0001511D">
              <w:rPr>
                <w:rFonts w:ascii="Times New Roman" w:hAnsi="Times New Roman" w:cs="Times New Roman"/>
                <w:sz w:val="20"/>
                <w:szCs w:val="20"/>
              </w:rPr>
              <w:t>биолога-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фотографа</w:t>
            </w:r>
            <w:r w:rsidR="000151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584B" w:rsidRPr="00896F41" w:rsidTr="00590563">
        <w:tc>
          <w:tcPr>
            <w:tcW w:w="1985" w:type="dxa"/>
            <w:vMerge/>
          </w:tcPr>
          <w:p w:rsidR="0023584B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584B" w:rsidRPr="00896F41" w:rsidRDefault="0023584B" w:rsidP="0023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композиции, съёмка</w:t>
            </w:r>
          </w:p>
        </w:tc>
        <w:tc>
          <w:tcPr>
            <w:tcW w:w="2801" w:type="dxa"/>
          </w:tcPr>
          <w:p w:rsidR="0023584B" w:rsidRPr="00896F41" w:rsidRDefault="000151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биообъекта, выбор момента для кадра, съёмка серии кадров, выбор оптимального кадра из серии</w:t>
            </w:r>
          </w:p>
        </w:tc>
        <w:tc>
          <w:tcPr>
            <w:tcW w:w="2694" w:type="dxa"/>
          </w:tcPr>
          <w:p w:rsidR="0023584B" w:rsidRPr="00896F41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Непосредственно этап съёмки.</w:t>
            </w:r>
          </w:p>
        </w:tc>
      </w:tr>
      <w:tr w:rsidR="0023584B" w:rsidRPr="00896F41" w:rsidTr="00590563">
        <w:tc>
          <w:tcPr>
            <w:tcW w:w="1985" w:type="dxa"/>
            <w:vMerge/>
          </w:tcPr>
          <w:p w:rsidR="0023584B" w:rsidRPr="00896F41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3584B" w:rsidRDefault="0023584B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изображения, получение фотографии</w:t>
            </w:r>
          </w:p>
        </w:tc>
        <w:tc>
          <w:tcPr>
            <w:tcW w:w="2801" w:type="dxa"/>
          </w:tcPr>
          <w:p w:rsidR="0023584B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в любом из доступных редакторов (помощь преподавателя), складывание рамки, оформление фото.</w:t>
            </w:r>
          </w:p>
        </w:tc>
        <w:tc>
          <w:tcPr>
            <w:tcW w:w="2694" w:type="dxa"/>
          </w:tcPr>
          <w:p w:rsidR="0023584B" w:rsidRDefault="00C25306" w:rsidP="00C25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"Научное" фото в рамке на память о посещении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Кванториума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4AAA" w:rsidRPr="00C66E96" w:rsidRDefault="00994AAA" w:rsidP="002E0FAA">
      <w:pPr>
        <w:pStyle w:val="a3"/>
      </w:pPr>
    </w:p>
    <w:p w:rsidR="00994AAA" w:rsidRDefault="00994AAA" w:rsidP="003E2EAB">
      <w:pPr>
        <w:pStyle w:val="2"/>
      </w:pPr>
      <w:bookmarkStart w:id="8" w:name="_Toc479341729"/>
      <w:r w:rsidRPr="002B6C5A">
        <w:t>6. ОБОРУДОВАНИЕ И МАТЕРИАЛЫ</w:t>
      </w:r>
      <w:bookmarkEnd w:id="8"/>
    </w:p>
    <w:p w:rsidR="00D15FD6" w:rsidRPr="00D15FD6" w:rsidRDefault="00D15FD6" w:rsidP="00D15FD6">
      <w:pPr>
        <w:pStyle w:val="2"/>
      </w:pPr>
      <w:bookmarkStart w:id="9" w:name="_Toc479341730"/>
      <w:r>
        <w:t>Основное оборудование и материалы</w:t>
      </w:r>
      <w:bookmarkEnd w:id="9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701"/>
        <w:gridCol w:w="2126"/>
        <w:gridCol w:w="567"/>
        <w:gridCol w:w="2410"/>
        <w:gridCol w:w="1276"/>
        <w:gridCol w:w="1134"/>
      </w:tblGrid>
      <w:tr w:rsidR="00994AAA" w:rsidRPr="000F4EE1" w:rsidTr="002E0FAA">
        <w:tc>
          <w:tcPr>
            <w:tcW w:w="4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Микроскоп бинокулярный</w:t>
            </w:r>
          </w:p>
        </w:tc>
        <w:tc>
          <w:tcPr>
            <w:tcW w:w="2126" w:type="dxa"/>
          </w:tcPr>
          <w:p w:rsidR="00E75514" w:rsidRPr="002E0FAA" w:rsidRDefault="00E75514" w:rsidP="00E755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Микроскоп стереоскопический ЛОМО МСП-1 вариант 22 ТУ </w:t>
            </w: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ИКШЮ 201131.001</w:t>
            </w:r>
          </w:p>
          <w:p w:rsidR="00994AAA" w:rsidRPr="002E0FAA" w:rsidRDefault="00994AAA" w:rsidP="00FB29B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рабочий инструмент для определения беспозвоночных мелкого </w:t>
            </w:r>
            <w:r w:rsidRPr="002E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размера</w:t>
            </w:r>
          </w:p>
        </w:tc>
        <w:tc>
          <w:tcPr>
            <w:tcW w:w="127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14" w:rsidRPr="002E0FAA" w:rsidTr="002E0FAA">
        <w:tc>
          <w:tcPr>
            <w:tcW w:w="426" w:type="dxa"/>
          </w:tcPr>
          <w:p w:rsidR="00E75514" w:rsidRPr="002E0FAA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14" w:rsidRPr="002E0FAA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- камера</w:t>
            </w:r>
            <w:r w:rsidR="003762B9"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к бинокулярному микроскопу</w:t>
            </w:r>
          </w:p>
        </w:tc>
        <w:tc>
          <w:tcPr>
            <w:tcW w:w="2126" w:type="dxa"/>
          </w:tcPr>
          <w:p w:rsidR="00E75514" w:rsidRPr="002E0FAA" w:rsidRDefault="003762B9" w:rsidP="00E755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ЛОМО-Микросистемы</w:t>
            </w:r>
            <w:proofErr w:type="spellEnd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", г. Санкт-Петербург</w:t>
            </w:r>
          </w:p>
        </w:tc>
        <w:tc>
          <w:tcPr>
            <w:tcW w:w="567" w:type="dxa"/>
          </w:tcPr>
          <w:p w:rsidR="00E75514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5514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видео 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фотофиксации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биообъектов</w:t>
            </w:r>
          </w:p>
        </w:tc>
        <w:tc>
          <w:tcPr>
            <w:tcW w:w="1276" w:type="dxa"/>
          </w:tcPr>
          <w:p w:rsidR="00E75514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</w:tcPr>
          <w:p w:rsidR="00E75514" w:rsidRPr="002E0FAA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B9" w:rsidRPr="002E0FAA" w:rsidTr="002E0FAA">
        <w:tc>
          <w:tcPr>
            <w:tcW w:w="426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для обработки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биоизображений</w:t>
            </w:r>
            <w:proofErr w:type="spellEnd"/>
          </w:p>
        </w:tc>
        <w:tc>
          <w:tcPr>
            <w:tcW w:w="2126" w:type="dxa"/>
          </w:tcPr>
          <w:p w:rsidR="003762B9" w:rsidRPr="002E0FAA" w:rsidRDefault="003762B9" w:rsidP="003762B9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MMC 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Мультиметр</w:t>
            </w:r>
            <w:proofErr w:type="spellEnd"/>
          </w:p>
          <w:p w:rsidR="003762B9" w:rsidRPr="002E0FAA" w:rsidRDefault="00E9210E" w:rsidP="00E9210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ЛОМО-Микросистемы</w:t>
            </w:r>
            <w:proofErr w:type="spellEnd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анализа первичных изображений и каталогизации данных</w:t>
            </w:r>
          </w:p>
        </w:tc>
        <w:tc>
          <w:tcPr>
            <w:tcW w:w="1276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Чашки Петри микробиологические</w:t>
            </w:r>
          </w:p>
        </w:tc>
        <w:tc>
          <w:tcPr>
            <w:tcW w:w="212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90 мм диаметр, не стерильные</w:t>
            </w:r>
          </w:p>
        </w:tc>
        <w:tc>
          <w:tcPr>
            <w:tcW w:w="567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Ёмкости для работы с биообъектами. Можно заменить на прозрачные лотки из ПВХ, но не всегда.</w:t>
            </w:r>
          </w:p>
        </w:tc>
        <w:tc>
          <w:tcPr>
            <w:tcW w:w="1276" w:type="dxa"/>
          </w:tcPr>
          <w:p w:rsidR="00994AAA" w:rsidRPr="002E0FAA" w:rsidRDefault="00E9210E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1D" w:rsidRPr="002E0FAA" w:rsidTr="002E0FAA">
        <w:tc>
          <w:tcPr>
            <w:tcW w:w="426" w:type="dxa"/>
          </w:tcPr>
          <w:p w:rsidR="00F97E1D" w:rsidRPr="002E0FAA" w:rsidRDefault="00F97E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7E1D" w:rsidRPr="002E0FAA" w:rsidRDefault="00F97E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Фотопринтер</w:t>
            </w:r>
            <w:proofErr w:type="spellEnd"/>
          </w:p>
        </w:tc>
        <w:tc>
          <w:tcPr>
            <w:tcW w:w="2126" w:type="dxa"/>
          </w:tcPr>
          <w:p w:rsidR="00F97E1D" w:rsidRPr="002E0FAA" w:rsidRDefault="00F97E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7E1D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97E1D" w:rsidRPr="002E0FAA" w:rsidRDefault="00F97E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E1D" w:rsidRPr="002E0FAA" w:rsidRDefault="00F97E1D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E1D" w:rsidRPr="002E0FAA" w:rsidRDefault="00F97E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Фотобумага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C25306" w:rsidRDefault="00C25306" w:rsidP="00C2530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5306">
              <w:rPr>
                <w:rFonts w:ascii="Times New Roman" w:hAnsi="Times New Roman" w:cs="Times New Roman"/>
                <w:sz w:val="12"/>
                <w:szCs w:val="12"/>
              </w:rPr>
              <w:t>много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 для фотоаппарата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Штатив-лапка для фиксации биообъекта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Рамки для фотоизображений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C25306" w:rsidRDefault="00C25306" w:rsidP="00FB29B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25306">
              <w:rPr>
                <w:rFonts w:ascii="Times New Roman" w:hAnsi="Times New Roman" w:cs="Times New Roman"/>
                <w:sz w:val="12"/>
                <w:szCs w:val="12"/>
              </w:rPr>
              <w:t>много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Фотоаппараты с возможностью макросъёмки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постановки работы достаточно "мыльницы" с режимом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супермакро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расстоянием до объекта не меньше 3 см (далее со светом совсем плохо будет).</w:t>
            </w: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Парафилм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M, ширина 10 см,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временной герметичной укупорки ёмкостей с биообъектами</w:t>
            </w: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Пинцет анатомический </w:t>
            </w:r>
          </w:p>
        </w:tc>
        <w:tc>
          <w:tcPr>
            <w:tcW w:w="2126" w:type="dxa"/>
          </w:tcPr>
          <w:p w:rsidR="00C25306" w:rsidRPr="002E0FAA" w:rsidRDefault="006A608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25306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Пинцеты, Длина 160 мм, Кол-во 1 в </w:t>
              </w:r>
              <w:proofErr w:type="spellStart"/>
              <w:r w:rsidR="00C25306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упак</w:t>
              </w:r>
              <w:proofErr w:type="spellEnd"/>
              <w:r w:rsidR="00C25306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высадки растений</w:t>
            </w: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Доска маркерная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Маркеры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/досок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Основной цвет -чёрный</w:t>
            </w: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/мытья маркерных досок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 бут</w:t>
            </w: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Губка/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стирания маркера с доски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6C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Рассада суккулентов</w:t>
            </w:r>
          </w:p>
        </w:tc>
        <w:tc>
          <w:tcPr>
            <w:tcW w:w="2126" w:type="dxa"/>
          </w:tcPr>
          <w:p w:rsidR="00C25306" w:rsidRPr="002E0FAA" w:rsidRDefault="00C25306" w:rsidP="006C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Литопс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, кактусы малые.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Лучше брать в листовых черенках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подращивание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306" w:rsidRPr="002E0FAA" w:rsidRDefault="006A6089" w:rsidP="004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="00C2530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</w:t>
              </w:r>
              <w:r w:rsidR="00C2530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объект</w:t>
              </w:r>
              <w:proofErr w:type="spellEnd"/>
            </w:hyperlink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Лишайники кустовые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лишайников с площадок под застройку, с ветвей на вырубках, либо покупка.</w:t>
            </w: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306" w:rsidRPr="002E0FAA" w:rsidRDefault="006A6089" w:rsidP="004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spellStart"/>
              <w:r w:rsidR="00C2530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Фитообъект</w:t>
              </w:r>
              <w:proofErr w:type="spellEnd"/>
            </w:hyperlink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6C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Мхи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листостеб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участках вырубки, участках,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поблежащих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застройке</w:t>
            </w: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306" w:rsidRPr="002E0FAA" w:rsidRDefault="006A6089" w:rsidP="004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proofErr w:type="spellStart"/>
              <w:r w:rsidR="00C2530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</w:t>
              </w:r>
              <w:r w:rsidR="00C2530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объект</w:t>
              </w:r>
              <w:proofErr w:type="spellEnd"/>
            </w:hyperlink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Мхи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печёночн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306" w:rsidRPr="002E0FAA" w:rsidRDefault="006A6089" w:rsidP="004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C2530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</w:t>
              </w:r>
              <w:r w:rsidR="00C2530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объект</w:t>
              </w:r>
              <w:proofErr w:type="spellEnd"/>
            </w:hyperlink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Папоротники 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мелкими побегами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Агиантум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Фотообъект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06" w:rsidRPr="002E0FAA" w:rsidTr="002E0FAA">
        <w:tc>
          <w:tcPr>
            <w:tcW w:w="4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Декоративный компонент</w:t>
            </w:r>
          </w:p>
        </w:tc>
        <w:tc>
          <w:tcPr>
            <w:tcW w:w="212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Ракушечник, раковины моллюсков, куски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пемзы, самоцветы и т.д.</w:t>
            </w:r>
          </w:p>
        </w:tc>
        <w:tc>
          <w:tcPr>
            <w:tcW w:w="567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25306" w:rsidRPr="002E0FAA" w:rsidRDefault="00603DB3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формирования фона.</w:t>
            </w:r>
          </w:p>
        </w:tc>
        <w:tc>
          <w:tcPr>
            <w:tcW w:w="1276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5306" w:rsidRPr="002E0FAA" w:rsidRDefault="00C2530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6C4" w:rsidRPr="002B6C5A" w:rsidRDefault="002226C4" w:rsidP="002226C4">
      <w:pPr>
        <w:pStyle w:val="2"/>
      </w:pPr>
      <w:bookmarkStart w:id="10" w:name="_Toc479341731"/>
      <w:r>
        <w:t>Вспомогательное оборудование и материалы</w:t>
      </w:r>
      <w:bookmarkEnd w:id="10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276"/>
        <w:gridCol w:w="2551"/>
        <w:gridCol w:w="567"/>
        <w:gridCol w:w="2693"/>
        <w:gridCol w:w="993"/>
        <w:gridCol w:w="1134"/>
      </w:tblGrid>
      <w:tr w:rsidR="002226C4" w:rsidRPr="000F4EE1" w:rsidTr="00777F7F">
        <w:tc>
          <w:tcPr>
            <w:tcW w:w="426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6C4" w:rsidRPr="002E0FAA" w:rsidTr="00777F7F">
        <w:tc>
          <w:tcPr>
            <w:tcW w:w="426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4" w:rsidRPr="002E0FAA" w:rsidRDefault="00C7020E" w:rsidP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26C4">
              <w:rPr>
                <w:rFonts w:ascii="Times New Roman" w:hAnsi="Times New Roman" w:cs="Times New Roman"/>
                <w:sz w:val="20"/>
                <w:szCs w:val="20"/>
              </w:rPr>
              <w:t>епли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="002226C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551" w:type="dxa"/>
          </w:tcPr>
          <w:p w:rsidR="002226C4" w:rsidRPr="00BB5FE7" w:rsidRDefault="002226C4" w:rsidP="002226C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СОККЕР</w:t>
            </w:r>
            <w:r w:rsidR="00C70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  <w:p w:rsidR="002226C4" w:rsidRPr="002E0FAA" w:rsidRDefault="002226C4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226C4" w:rsidRPr="002E0FAA" w:rsidRDefault="002226C4" w:rsidP="0060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передержки </w:t>
            </w:r>
            <w:r w:rsidR="00603DB3">
              <w:rPr>
                <w:rFonts w:ascii="Times New Roman" w:hAnsi="Times New Roman" w:cs="Times New Roman"/>
                <w:sz w:val="20"/>
                <w:szCs w:val="20"/>
              </w:rPr>
              <w:t>биообъектов</w:t>
            </w:r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 в витрине</w:t>
            </w:r>
          </w:p>
        </w:tc>
        <w:tc>
          <w:tcPr>
            <w:tcW w:w="993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752A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C4" w:rsidRPr="002E0FAA" w:rsidTr="00777F7F">
        <w:tc>
          <w:tcPr>
            <w:tcW w:w="426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4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2551" w:type="dxa"/>
          </w:tcPr>
          <w:p w:rsidR="002226C4" w:rsidRPr="002E0FAA" w:rsidRDefault="00752A7F" w:rsidP="00710B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САМЛА </w:t>
            </w:r>
            <w:r w:rsidRPr="00752A7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52A7F"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="00710B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52A7F">
              <w:rPr>
                <w:rFonts w:ascii="Times New Roman" w:hAnsi="Times New Roman" w:cs="Times New Roman"/>
                <w:sz w:val="20"/>
                <w:szCs w:val="20"/>
              </w:rPr>
              <w:t xml:space="preserve"> 14 см</w:t>
            </w:r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/ 5 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крышкой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2226C4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226C4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материал кустовых лишайников (1 контейнер для одного вида) для раздачи</w:t>
            </w:r>
          </w:p>
        </w:tc>
        <w:tc>
          <w:tcPr>
            <w:tcW w:w="993" w:type="dxa"/>
          </w:tcPr>
          <w:p w:rsidR="002226C4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2551" w:type="dxa"/>
          </w:tcPr>
          <w:p w:rsidR="00752A7F" w:rsidRDefault="00752A7F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 </w:t>
            </w:r>
            <w:r w:rsidRPr="00752A7F">
              <w:rPr>
                <w:rFonts w:ascii="Times New Roman" w:hAnsi="Times New Roman" w:cs="Times New Roman"/>
                <w:sz w:val="20"/>
                <w:szCs w:val="20"/>
              </w:rPr>
              <w:t>39x28x14 см/11 л</w:t>
            </w:r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 с крышкой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материал кустовых лишайников (для хранения)</w:t>
            </w:r>
          </w:p>
        </w:tc>
        <w:tc>
          <w:tcPr>
            <w:tcW w:w="9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2551" w:type="dxa"/>
          </w:tcPr>
          <w:p w:rsidR="00752A7F" w:rsidRDefault="00710B8D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 </w:t>
            </w:r>
            <w:r w:rsidRPr="00710B8D">
              <w:rPr>
                <w:rFonts w:ascii="Times New Roman" w:hAnsi="Times New Roman" w:cs="Times New Roman"/>
                <w:sz w:val="20"/>
                <w:szCs w:val="20"/>
              </w:rPr>
              <w:t>56x39x28 см/45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крышкой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2A7F" w:rsidRPr="002E0FAA" w:rsidRDefault="00710B8D" w:rsidP="00603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603DB3">
              <w:rPr>
                <w:rFonts w:ascii="Times New Roman" w:hAnsi="Times New Roman" w:cs="Times New Roman"/>
                <w:sz w:val="20"/>
                <w:szCs w:val="20"/>
              </w:rPr>
              <w:t>беспозвоночных животных</w:t>
            </w:r>
          </w:p>
        </w:tc>
        <w:tc>
          <w:tcPr>
            <w:tcW w:w="9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2551" w:type="dxa"/>
          </w:tcPr>
          <w:p w:rsidR="00752A7F" w:rsidRDefault="00710B8D" w:rsidP="00C7020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 </w:t>
            </w:r>
            <w:r w:rsidRPr="00710B8D">
              <w:rPr>
                <w:rFonts w:ascii="Times New Roman" w:hAnsi="Times New Roman" w:cs="Times New Roman"/>
                <w:sz w:val="20"/>
                <w:szCs w:val="20"/>
              </w:rPr>
              <w:t>78x56x18 см/55 л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хранения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биокомпонетов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(рассады)</w:t>
            </w:r>
          </w:p>
        </w:tc>
        <w:tc>
          <w:tcPr>
            <w:tcW w:w="9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710B8D" w:rsidP="00710B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Теплица/</w:t>
            </w:r>
          </w:p>
          <w:p w:rsidR="00710B8D" w:rsidRPr="00710B8D" w:rsidRDefault="00710B8D" w:rsidP="00710B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стеллаж</w:t>
            </w:r>
          </w:p>
          <w:p w:rsidR="00752A7F" w:rsidRPr="00710B8D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2A7F" w:rsidRPr="00C7020E" w:rsidRDefault="00710B8D" w:rsidP="00C702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ХИНДЭ </w:t>
            </w:r>
            <w:proofErr w:type="spellStart"/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>/дома/улицы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размер полки </w:t>
            </w:r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>63x144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кол-во полок 5</w:t>
            </w:r>
            <w:r w:rsidR="00C70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752A7F" w:rsidRPr="002E0FAA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FE7">
              <w:rPr>
                <w:rFonts w:ascii="Times New Roman" w:hAnsi="Times New Roman" w:cs="Times New Roman"/>
                <w:sz w:val="20"/>
                <w:szCs w:val="20"/>
              </w:rPr>
              <w:t>и передержки биоматериала</w:t>
            </w:r>
          </w:p>
        </w:tc>
        <w:tc>
          <w:tcPr>
            <w:tcW w:w="993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  <w:proofErr w:type="spellEnd"/>
          </w:p>
        </w:tc>
        <w:tc>
          <w:tcPr>
            <w:tcW w:w="2551" w:type="dxa"/>
          </w:tcPr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ХИЛЛИС</w:t>
            </w:r>
            <w:r w:rsidR="00C70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Стеллаж, </w:t>
            </w:r>
            <w:proofErr w:type="spellStart"/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/дома/улицы оцинковка</w:t>
            </w:r>
          </w:p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752A7F" w:rsidRDefault="00BB5FE7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sz w:val="20"/>
                <w:szCs w:val="20"/>
              </w:rPr>
              <w:t>60x27x140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полки</w:t>
            </w:r>
          </w:p>
        </w:tc>
        <w:tc>
          <w:tcPr>
            <w:tcW w:w="567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систематизации хранения оборудования и материалов</w:t>
            </w:r>
          </w:p>
        </w:tc>
        <w:tc>
          <w:tcPr>
            <w:tcW w:w="993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5FE7" w:rsidRPr="00BB5FE7" w:rsidRDefault="00BB5FE7" w:rsidP="00C7020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B5FE7" w:rsidRPr="00BB5FE7" w:rsidRDefault="00BB5FE7" w:rsidP="00777F7F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AA" w:rsidRDefault="00994AAA" w:rsidP="003E2EAB">
      <w:pPr>
        <w:pStyle w:val="1"/>
      </w:pPr>
      <w:bookmarkStart w:id="11" w:name="_Toc479341732"/>
      <w:r>
        <w:t>ДОПОЛНЕНИЯ</w:t>
      </w:r>
      <w:bookmarkEnd w:id="11"/>
    </w:p>
    <w:p w:rsidR="008604E6" w:rsidRDefault="008604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Pr="00C236DB" w:rsidRDefault="004B21FA" w:rsidP="004B21FA">
      <w:pPr>
        <w:pStyle w:val="1"/>
      </w:pPr>
      <w:bookmarkStart w:id="12" w:name="_Toc479341733"/>
      <w:r>
        <w:lastRenderedPageBreak/>
        <w:t>Список использованных источников</w:t>
      </w:r>
      <w:bookmarkEnd w:id="12"/>
    </w:p>
    <w:p w:rsidR="00FA56A5" w:rsidRDefault="00AA7843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t>...</w:t>
      </w:r>
    </w:p>
    <w:p w:rsidR="008604E6" w:rsidRPr="008604E6" w:rsidRDefault="008604E6" w:rsidP="008604E6">
      <w:pPr>
        <w:ind w:left="360"/>
        <w:rPr>
          <w:rFonts w:ascii="Times New Roman" w:hAnsi="Times New Roman" w:cs="Times New Roman"/>
          <w:sz w:val="24"/>
          <w:szCs w:val="24"/>
        </w:rPr>
      </w:pPr>
      <w:r w:rsidRPr="008604E6">
        <w:rPr>
          <w:rFonts w:ascii="Times New Roman" w:hAnsi="Times New Roman" w:cs="Times New Roman"/>
          <w:sz w:val="24"/>
          <w:szCs w:val="24"/>
        </w:rPr>
        <w:t xml:space="preserve">Источники информации для текста: </w:t>
      </w:r>
    </w:p>
    <w:p w:rsidR="00611BE0" w:rsidRDefault="00AA7843" w:rsidP="00AA784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t>...</w:t>
      </w:r>
    </w:p>
    <w:sectPr w:rsidR="00611BE0" w:rsidSect="00FB29B2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78" w:rsidRDefault="00584C78" w:rsidP="00625A1A">
      <w:pPr>
        <w:spacing w:after="0" w:line="240" w:lineRule="auto"/>
      </w:pPr>
      <w:r>
        <w:separator/>
      </w:r>
    </w:p>
  </w:endnote>
  <w:endnote w:type="continuationSeparator" w:id="0">
    <w:p w:rsidR="00584C78" w:rsidRDefault="00584C78" w:rsidP="006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78" w:rsidRDefault="00584C78" w:rsidP="00625A1A">
      <w:pPr>
        <w:spacing w:after="0" w:line="240" w:lineRule="auto"/>
      </w:pPr>
      <w:r>
        <w:separator/>
      </w:r>
    </w:p>
  </w:footnote>
  <w:footnote w:type="continuationSeparator" w:id="0">
    <w:p w:rsidR="00584C78" w:rsidRDefault="00584C78" w:rsidP="0062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31672"/>
      <w:docPartObj>
        <w:docPartGallery w:val="Page Numbers (Top of Page)"/>
        <w:docPartUnique/>
      </w:docPartObj>
    </w:sdtPr>
    <w:sdtContent>
      <w:p w:rsidR="00C25306" w:rsidRDefault="006A6089">
        <w:pPr>
          <w:pStyle w:val="a4"/>
          <w:jc w:val="right"/>
        </w:pPr>
        <w:fldSimple w:instr=" PAGE   \* MERGEFORMAT ">
          <w:r w:rsidR="00490327">
            <w:rPr>
              <w:noProof/>
            </w:rPr>
            <w:t>3</w:t>
          </w:r>
        </w:fldSimple>
      </w:p>
    </w:sdtContent>
  </w:sdt>
  <w:p w:rsidR="00C25306" w:rsidRDefault="00C253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1F6"/>
    <w:multiLevelType w:val="hybridMultilevel"/>
    <w:tmpl w:val="ACD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5C99"/>
    <w:multiLevelType w:val="hybridMultilevel"/>
    <w:tmpl w:val="58262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744791"/>
    <w:multiLevelType w:val="hybridMultilevel"/>
    <w:tmpl w:val="9B6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54C4"/>
    <w:multiLevelType w:val="hybridMultilevel"/>
    <w:tmpl w:val="4C7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1A5B"/>
    <w:multiLevelType w:val="hybridMultilevel"/>
    <w:tmpl w:val="89703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155F"/>
    <w:multiLevelType w:val="hybridMultilevel"/>
    <w:tmpl w:val="416C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AA"/>
    <w:rsid w:val="0001511D"/>
    <w:rsid w:val="00040851"/>
    <w:rsid w:val="00101F91"/>
    <w:rsid w:val="001346CF"/>
    <w:rsid w:val="00136BEB"/>
    <w:rsid w:val="001D5132"/>
    <w:rsid w:val="001F7648"/>
    <w:rsid w:val="002226C4"/>
    <w:rsid w:val="0023584B"/>
    <w:rsid w:val="002E0FAA"/>
    <w:rsid w:val="00347FAE"/>
    <w:rsid w:val="003762B9"/>
    <w:rsid w:val="00385677"/>
    <w:rsid w:val="0039161F"/>
    <w:rsid w:val="003C4AD4"/>
    <w:rsid w:val="003E2EAB"/>
    <w:rsid w:val="004051E4"/>
    <w:rsid w:val="00426F67"/>
    <w:rsid w:val="00490327"/>
    <w:rsid w:val="00490F3D"/>
    <w:rsid w:val="004B21FA"/>
    <w:rsid w:val="00546D01"/>
    <w:rsid w:val="00584C78"/>
    <w:rsid w:val="00590563"/>
    <w:rsid w:val="00603DB3"/>
    <w:rsid w:val="00611BE0"/>
    <w:rsid w:val="00625A1A"/>
    <w:rsid w:val="00680DBA"/>
    <w:rsid w:val="006A6089"/>
    <w:rsid w:val="006B0DA6"/>
    <w:rsid w:val="006C2611"/>
    <w:rsid w:val="00701E78"/>
    <w:rsid w:val="00710B8D"/>
    <w:rsid w:val="00735C4E"/>
    <w:rsid w:val="00752A7F"/>
    <w:rsid w:val="00777F7F"/>
    <w:rsid w:val="008604E6"/>
    <w:rsid w:val="008870D7"/>
    <w:rsid w:val="00896F41"/>
    <w:rsid w:val="00917F02"/>
    <w:rsid w:val="0095126C"/>
    <w:rsid w:val="00994AAA"/>
    <w:rsid w:val="00AA7843"/>
    <w:rsid w:val="00B47AFE"/>
    <w:rsid w:val="00BB5FE7"/>
    <w:rsid w:val="00BF4CCB"/>
    <w:rsid w:val="00C25306"/>
    <w:rsid w:val="00C6090D"/>
    <w:rsid w:val="00C7020E"/>
    <w:rsid w:val="00C73F41"/>
    <w:rsid w:val="00C81C83"/>
    <w:rsid w:val="00CC09C4"/>
    <w:rsid w:val="00D15FD6"/>
    <w:rsid w:val="00DA2867"/>
    <w:rsid w:val="00DF159D"/>
    <w:rsid w:val="00DF3C1D"/>
    <w:rsid w:val="00DF73F1"/>
    <w:rsid w:val="00E75514"/>
    <w:rsid w:val="00E9210E"/>
    <w:rsid w:val="00E93804"/>
    <w:rsid w:val="00F27D0F"/>
    <w:rsid w:val="00F3155F"/>
    <w:rsid w:val="00F36455"/>
    <w:rsid w:val="00F97E1D"/>
    <w:rsid w:val="00FA56A5"/>
    <w:rsid w:val="00FB29B2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A"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analytic-lab.ru/view?good=1019288" TargetMode="External"/><Relationship Id="rId3" Type="http://schemas.openxmlformats.org/officeDocument/2006/relationships/styles" Target="styles.xml"/><Relationship Id="rId21" Type="http://schemas.openxmlformats.org/officeDocument/2006/relationships/hyperlink" Target="http://rododendrons.ru/prochie_rasteniia/mhi_i_lishainik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rododendrons.ru/prochie_rasteniia/mhi_i_lishain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s://youtu.be/MKMhwmDC6G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rododendrons.ru/prochie_rasteniia/mhi_i_lishain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5F621-1DAF-4ECF-96FA-9CDF5630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2017-04-03T14:08:00Z</dcterms:created>
  <dcterms:modified xsi:type="dcterms:W3CDTF">2017-04-28T12:43:00Z</dcterms:modified>
</cp:coreProperties>
</file>